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536153" w:rsidTr="00536153">
        <w:tc>
          <w:tcPr>
            <w:tcW w:w="4785" w:type="dxa"/>
          </w:tcPr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Открытое акционерное общество </w:t>
            </w: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Сбер</w:t>
            </w:r>
            <w:proofErr w:type="spellEnd"/>
            <w:r w:rsidR="005617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анк»</w:t>
            </w: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УСЛОВИЯ</w:t>
            </w: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Pr="00567BE8" w:rsidRDefault="000E497F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82182" w:rsidRPr="009011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D37B0" w:rsidRPr="00567BE8">
              <w:rPr>
                <w:rFonts w:ascii="Times New Roman" w:hAnsi="Times New Roman" w:cs="Times New Roman"/>
                <w:b w:val="0"/>
                <w:sz w:val="28"/>
                <w:szCs w:val="28"/>
              </w:rPr>
              <w:t>04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0D37B0" w:rsidRPr="00567BE8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gramStart"/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2017  №</w:t>
            </w:r>
            <w:proofErr w:type="gramEnd"/>
            <w:r w:rsidR="004E4196" w:rsidRPr="004E41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01/01-</w:t>
            </w:r>
            <w:r w:rsidR="000D37B0" w:rsidRPr="00567B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07/</w:t>
            </w:r>
            <w:r w:rsidR="000D37B0" w:rsidRPr="00567BE8">
              <w:rPr>
                <w:rFonts w:ascii="Times New Roman" w:hAnsi="Times New Roman" w:cs="Times New Roman"/>
                <w:b w:val="0"/>
                <w:sz w:val="28"/>
                <w:szCs w:val="28"/>
              </w:rPr>
              <w:t>407</w:t>
            </w:r>
          </w:p>
          <w:p w:rsidR="00F82182" w:rsidRPr="00901138" w:rsidRDefault="00F82182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="00B16B67" w:rsidRPr="00B16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Минск</w:t>
            </w:r>
          </w:p>
          <w:p w:rsidR="006D0D52" w:rsidRDefault="006D0D52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918B0" w:rsidRPr="00E43E3B" w:rsidRDefault="00F82182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 </w:t>
            </w:r>
            <w:r w:rsidR="00536153"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ОАО</w:t>
            </w:r>
            <w:proofErr w:type="gramEnd"/>
            <w:r w:rsidR="00536153"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 w:rsidR="00536153"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Сбер</w:t>
            </w:r>
            <w:proofErr w:type="spellEnd"/>
            <w:r w:rsidR="00812A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</w:t>
            </w:r>
            <w:r w:rsidR="00536153"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анк»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услуги </w:t>
            </w:r>
            <w:r w:rsidR="000964F6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«Онлайн информирование»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юридически</w:t>
            </w:r>
            <w:r w:rsidR="00460F38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ли</w:t>
            </w:r>
            <w:r w:rsidR="00460F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цам </w:t>
            </w: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индивидуальны</w:t>
            </w:r>
            <w:r w:rsidR="00460F38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559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редпринимател</w:t>
            </w:r>
            <w:r w:rsidR="00460F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ям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6153" w:rsidRDefault="00536153" w:rsidP="005361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Протокол заседания Правления</w:t>
            </w:r>
          </w:p>
          <w:p w:rsidR="00536153" w:rsidRPr="000D37B0" w:rsidRDefault="000D37B0" w:rsidP="000D37B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37B0">
              <w:rPr>
                <w:rFonts w:ascii="Times New Roman" w:hAnsi="Times New Roman" w:cs="Times New Roman"/>
                <w:b w:val="0"/>
                <w:sz w:val="28"/>
                <w:szCs w:val="28"/>
              </w:rPr>
              <w:t>04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12</w:t>
            </w:r>
            <w:r w:rsidR="00F82182" w:rsidRPr="000D37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536153">
              <w:rPr>
                <w:rFonts w:ascii="Times New Roman" w:hAnsi="Times New Roman" w:cs="Times New Roman"/>
                <w:b w:val="0"/>
                <w:sz w:val="28"/>
                <w:szCs w:val="28"/>
              </w:rPr>
              <w:t>2017</w:t>
            </w:r>
            <w:r w:rsidR="00DB7024" w:rsidRPr="00F821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938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B702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467B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D37B0">
              <w:rPr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</w:p>
        </w:tc>
      </w:tr>
    </w:tbl>
    <w:p w:rsidR="00BB0371" w:rsidRPr="00D63539" w:rsidRDefault="00BB03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ГЛАВА 1</w:t>
      </w:r>
    </w:p>
    <w:p w:rsidR="00BB0371" w:rsidRPr="00D63539" w:rsidRDefault="00BB0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B0371" w:rsidRPr="00D63539" w:rsidRDefault="00BB0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Default="0065598B" w:rsidP="006559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838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Условия </w:t>
      </w:r>
      <w:r w:rsidRPr="0065598B">
        <w:rPr>
          <w:rFonts w:ascii="Times New Roman" w:hAnsi="Times New Roman" w:cs="Times New Roman"/>
          <w:b w:val="0"/>
          <w:sz w:val="28"/>
          <w:szCs w:val="28"/>
        </w:rPr>
        <w:t>предоставления  ОАО «</w:t>
      </w:r>
      <w:proofErr w:type="spellStart"/>
      <w:r w:rsidRPr="0065598B">
        <w:rPr>
          <w:rFonts w:ascii="Times New Roman" w:hAnsi="Times New Roman" w:cs="Times New Roman"/>
          <w:b w:val="0"/>
          <w:sz w:val="28"/>
          <w:szCs w:val="28"/>
        </w:rPr>
        <w:t>Сбер</w:t>
      </w:r>
      <w:proofErr w:type="spellEnd"/>
      <w:r w:rsidR="00812A5B"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Pr="0065598B">
        <w:rPr>
          <w:rFonts w:ascii="Times New Roman" w:hAnsi="Times New Roman" w:cs="Times New Roman"/>
          <w:b w:val="0"/>
          <w:sz w:val="28"/>
          <w:szCs w:val="28"/>
        </w:rPr>
        <w:t xml:space="preserve">анк» услуги  </w:t>
      </w:r>
      <w:r w:rsidR="007F0D07" w:rsidRPr="0065598B">
        <w:rPr>
          <w:rFonts w:ascii="Times New Roman" w:hAnsi="Times New Roman" w:cs="Times New Roman"/>
          <w:b w:val="0"/>
          <w:sz w:val="28"/>
          <w:szCs w:val="28"/>
        </w:rPr>
        <w:t>«Онлайн информировани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>е</w:t>
      </w:r>
      <w:r w:rsidR="007F0D07" w:rsidRPr="0065598B">
        <w:rPr>
          <w:rFonts w:ascii="Times New Roman" w:hAnsi="Times New Roman" w:cs="Times New Roman"/>
          <w:b w:val="0"/>
          <w:sz w:val="28"/>
          <w:szCs w:val="28"/>
        </w:rPr>
        <w:t>»</w:t>
      </w:r>
      <w:r w:rsidR="007F0D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4F6" w:rsidRPr="0065598B">
        <w:rPr>
          <w:rFonts w:ascii="Times New Roman" w:hAnsi="Times New Roman" w:cs="Times New Roman"/>
          <w:b w:val="0"/>
          <w:sz w:val="28"/>
          <w:szCs w:val="28"/>
        </w:rPr>
        <w:t>юридически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0964F6" w:rsidRPr="0065598B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 xml:space="preserve">ам </w:t>
      </w:r>
      <w:r w:rsidR="000964F6" w:rsidRPr="0065598B">
        <w:rPr>
          <w:rFonts w:ascii="Times New Roman" w:hAnsi="Times New Roman" w:cs="Times New Roman"/>
          <w:b w:val="0"/>
          <w:sz w:val="28"/>
          <w:szCs w:val="28"/>
        </w:rPr>
        <w:t xml:space="preserve"> и индивидуальны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>м</w:t>
      </w:r>
      <w:r w:rsidR="000964F6" w:rsidRPr="0065598B">
        <w:rPr>
          <w:rFonts w:ascii="Times New Roman" w:hAnsi="Times New Roman" w:cs="Times New Roman"/>
          <w:b w:val="0"/>
          <w:sz w:val="28"/>
          <w:szCs w:val="28"/>
        </w:rPr>
        <w:t xml:space="preserve">  предпринимател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>ям</w:t>
      </w:r>
      <w:r w:rsidR="000964F6" w:rsidRPr="006559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901138" w:rsidRPr="00901138">
        <w:rPr>
          <w:rFonts w:ascii="Times New Roman" w:hAnsi="Times New Roman" w:cs="Times New Roman"/>
          <w:b w:val="0"/>
          <w:sz w:val="28"/>
          <w:szCs w:val="28"/>
        </w:rPr>
        <w:softHyphen/>
      </w:r>
      <w:r w:rsidR="009E4435">
        <w:rPr>
          <w:rFonts w:ascii="Times New Roman" w:hAnsi="Times New Roman" w:cs="Times New Roman"/>
          <w:b w:val="0"/>
          <w:sz w:val="28"/>
          <w:szCs w:val="28"/>
        </w:rPr>
        <w:t>–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 Условия) являются публичной офертой, </w:t>
      </w:r>
      <w:r w:rsidR="00B036EB" w:rsidRPr="00B036EB">
        <w:rPr>
          <w:rFonts w:ascii="Times New Roman" w:hAnsi="Times New Roman" w:cs="Times New Roman"/>
          <w:b w:val="0"/>
          <w:sz w:val="28"/>
          <w:szCs w:val="28"/>
        </w:rPr>
        <w:t>содержащей условия и порядок</w:t>
      </w:r>
      <w:r w:rsidR="0029766F" w:rsidRPr="002976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6EB" w:rsidRPr="00D63539">
        <w:rPr>
          <w:rFonts w:ascii="Times New Roman" w:hAnsi="Times New Roman" w:cs="Times New Roman"/>
          <w:sz w:val="28"/>
          <w:szCs w:val="28"/>
        </w:rPr>
        <w:t xml:space="preserve"> </w:t>
      </w:r>
      <w:r w:rsidR="0029766F" w:rsidRPr="00D134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 </w:t>
      </w:r>
      <w:r w:rsidR="009E4435" w:rsidRPr="0065598B">
        <w:rPr>
          <w:rFonts w:ascii="Times New Roman" w:hAnsi="Times New Roman" w:cs="Times New Roman"/>
          <w:b w:val="0"/>
          <w:sz w:val="28"/>
          <w:szCs w:val="28"/>
        </w:rPr>
        <w:t>ОАО «</w:t>
      </w:r>
      <w:proofErr w:type="spellStart"/>
      <w:r w:rsidR="009E4435" w:rsidRPr="0065598B">
        <w:rPr>
          <w:rFonts w:ascii="Times New Roman" w:hAnsi="Times New Roman" w:cs="Times New Roman"/>
          <w:b w:val="0"/>
          <w:sz w:val="28"/>
          <w:szCs w:val="28"/>
        </w:rPr>
        <w:t>Сбер</w:t>
      </w:r>
      <w:proofErr w:type="spellEnd"/>
      <w:r w:rsidR="00812A5B"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="009E4435" w:rsidRPr="0065598B">
        <w:rPr>
          <w:rFonts w:ascii="Times New Roman" w:hAnsi="Times New Roman" w:cs="Times New Roman"/>
          <w:b w:val="0"/>
          <w:sz w:val="28"/>
          <w:szCs w:val="28"/>
        </w:rPr>
        <w:t>анк»</w:t>
      </w:r>
      <w:r w:rsidR="009E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435" w:rsidRPr="0065598B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9E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435">
        <w:rPr>
          <w:rFonts w:ascii="Times New Roman" w:hAnsi="Times New Roman" w:cs="Times New Roman"/>
          <w:b w:val="0"/>
          <w:sz w:val="28"/>
          <w:szCs w:val="28"/>
        </w:rPr>
        <w:softHyphen/>
        <w:t xml:space="preserve">– Банк) </w:t>
      </w:r>
      <w:r w:rsidR="009E4435" w:rsidRPr="006559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>юридически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>м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>ам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 xml:space="preserve"> и индивидуальных  предпринимател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>ям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1C52" w:rsidRPr="00761C52">
        <w:rPr>
          <w:rFonts w:ascii="Times New Roman" w:hAnsi="Times New Roman" w:cs="Times New Roman"/>
          <w:b w:val="0"/>
          <w:sz w:val="28"/>
          <w:szCs w:val="28"/>
        </w:rPr>
        <w:t>(</w:t>
      </w:r>
      <w:r w:rsidR="00761C52">
        <w:rPr>
          <w:rFonts w:ascii="Times New Roman" w:hAnsi="Times New Roman" w:cs="Times New Roman"/>
          <w:b w:val="0"/>
          <w:sz w:val="28"/>
          <w:szCs w:val="28"/>
        </w:rPr>
        <w:t>далее – Клиент</w:t>
      </w:r>
      <w:r w:rsidR="003130AB">
        <w:rPr>
          <w:rFonts w:ascii="Times New Roman" w:hAnsi="Times New Roman" w:cs="Times New Roman"/>
          <w:b w:val="0"/>
          <w:sz w:val="28"/>
          <w:szCs w:val="28"/>
        </w:rPr>
        <w:t>ы</w:t>
      </w:r>
      <w:r w:rsidR="00761C52">
        <w:rPr>
          <w:rFonts w:ascii="Times New Roman" w:hAnsi="Times New Roman" w:cs="Times New Roman"/>
          <w:b w:val="0"/>
          <w:sz w:val="28"/>
          <w:szCs w:val="28"/>
        </w:rPr>
        <w:t>) у</w:t>
      </w:r>
      <w:r w:rsidR="007F0D07">
        <w:rPr>
          <w:rFonts w:ascii="Times New Roman" w:hAnsi="Times New Roman" w:cs="Times New Roman"/>
          <w:b w:val="0"/>
          <w:sz w:val="28"/>
          <w:szCs w:val="28"/>
        </w:rPr>
        <w:t xml:space="preserve">слуги 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409" w:rsidRPr="00D13409">
        <w:rPr>
          <w:rFonts w:ascii="Times New Roman" w:hAnsi="Times New Roman" w:cs="Times New Roman"/>
          <w:b w:val="0"/>
          <w:sz w:val="28"/>
          <w:szCs w:val="28"/>
        </w:rPr>
        <w:t>«Онлайн информировани</w:t>
      </w:r>
      <w:r w:rsidR="000964F6">
        <w:rPr>
          <w:rFonts w:ascii="Times New Roman" w:hAnsi="Times New Roman" w:cs="Times New Roman"/>
          <w:b w:val="0"/>
          <w:sz w:val="28"/>
          <w:szCs w:val="28"/>
        </w:rPr>
        <w:t>е</w:t>
      </w:r>
      <w:r w:rsidR="00D13409" w:rsidRPr="00D1340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>о зачислении денежных средств получателям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3894">
        <w:rPr>
          <w:rFonts w:ascii="Times New Roman" w:hAnsi="Times New Roman" w:cs="Times New Roman"/>
          <w:b w:val="0"/>
          <w:sz w:val="28"/>
          <w:szCs w:val="28"/>
        </w:rPr>
        <w:t xml:space="preserve">платежа  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>в ПАО Сбербанк</w:t>
      </w:r>
      <w:r w:rsidR="000F1A17">
        <w:rPr>
          <w:rFonts w:ascii="Times New Roman" w:hAnsi="Times New Roman" w:cs="Times New Roman"/>
          <w:b w:val="0"/>
          <w:sz w:val="28"/>
          <w:szCs w:val="28"/>
        </w:rPr>
        <w:t xml:space="preserve"> (Р</w:t>
      </w:r>
      <w:r w:rsidR="0030170E">
        <w:rPr>
          <w:rFonts w:ascii="Times New Roman" w:hAnsi="Times New Roman" w:cs="Times New Roman"/>
          <w:b w:val="0"/>
          <w:sz w:val="28"/>
          <w:szCs w:val="28"/>
        </w:rPr>
        <w:t xml:space="preserve">оссийская </w:t>
      </w:r>
      <w:r w:rsidR="000F1A17">
        <w:rPr>
          <w:rFonts w:ascii="Times New Roman" w:hAnsi="Times New Roman" w:cs="Times New Roman"/>
          <w:b w:val="0"/>
          <w:sz w:val="28"/>
          <w:szCs w:val="28"/>
        </w:rPr>
        <w:t>Ф</w:t>
      </w:r>
      <w:r w:rsidR="0030170E">
        <w:rPr>
          <w:rFonts w:ascii="Times New Roman" w:hAnsi="Times New Roman" w:cs="Times New Roman"/>
          <w:b w:val="0"/>
          <w:sz w:val="28"/>
          <w:szCs w:val="28"/>
        </w:rPr>
        <w:t>едерация</w:t>
      </w:r>
      <w:r w:rsidR="000F1A17">
        <w:rPr>
          <w:rFonts w:ascii="Times New Roman" w:hAnsi="Times New Roman" w:cs="Times New Roman"/>
          <w:b w:val="0"/>
          <w:sz w:val="28"/>
          <w:szCs w:val="28"/>
        </w:rPr>
        <w:t>)</w:t>
      </w:r>
      <w:r w:rsidR="00D13409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13409" w:rsidRPr="00D13409">
        <w:rPr>
          <w:rFonts w:ascii="Times New Roman" w:hAnsi="Times New Roman" w:cs="Times New Roman"/>
          <w:b w:val="0"/>
          <w:sz w:val="28"/>
          <w:szCs w:val="28"/>
        </w:rPr>
        <w:t>АО Сбербанк (</w:t>
      </w:r>
      <w:r w:rsidR="00B6565F">
        <w:rPr>
          <w:rFonts w:ascii="Times New Roman" w:hAnsi="Times New Roman" w:cs="Times New Roman"/>
          <w:b w:val="0"/>
          <w:sz w:val="28"/>
          <w:szCs w:val="28"/>
        </w:rPr>
        <w:t xml:space="preserve">Республика </w:t>
      </w:r>
      <w:r w:rsidR="00D13409" w:rsidRPr="00D13409">
        <w:rPr>
          <w:rFonts w:ascii="Times New Roman" w:hAnsi="Times New Roman" w:cs="Times New Roman"/>
          <w:b w:val="0"/>
          <w:sz w:val="28"/>
          <w:szCs w:val="28"/>
        </w:rPr>
        <w:t xml:space="preserve">Казахстан)  при проведении трансграничных расчетов  внутри Группы Сбербанк. Условия </w:t>
      </w:r>
      <w:r w:rsidR="000C5323" w:rsidRPr="00D13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0371" w:rsidRPr="00D13409">
        <w:rPr>
          <w:rFonts w:ascii="Times New Roman" w:hAnsi="Times New Roman" w:cs="Times New Roman"/>
          <w:b w:val="0"/>
          <w:sz w:val="28"/>
          <w:szCs w:val="28"/>
        </w:rPr>
        <w:t xml:space="preserve"> размещаются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 w:rsidR="00B20191" w:rsidRPr="0065598B">
        <w:rPr>
          <w:rFonts w:ascii="Times New Roman" w:hAnsi="Times New Roman" w:cs="Times New Roman"/>
          <w:b w:val="0"/>
          <w:sz w:val="28"/>
          <w:szCs w:val="28"/>
        </w:rPr>
        <w:t>Банка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 в глобальной компьютерной сети Интернет (www.sber</w:t>
      </w:r>
      <w:r w:rsidR="003B3139" w:rsidRPr="00A27251">
        <w:rPr>
          <w:rFonts w:ascii="Times New Roman" w:hAnsi="Times New Roman" w:cs="Times New Roman"/>
          <w:b w:val="0"/>
          <w:sz w:val="28"/>
          <w:szCs w:val="28"/>
        </w:rPr>
        <w:t>-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bank.by), а также могут дополнительно размещаться на информационных стендах </w:t>
      </w:r>
      <w:r w:rsidR="002C6D9E" w:rsidRPr="0065598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>подразделени</w:t>
      </w:r>
      <w:r w:rsidR="002C6D9E" w:rsidRPr="0065598B">
        <w:rPr>
          <w:rFonts w:ascii="Times New Roman" w:hAnsi="Times New Roman" w:cs="Times New Roman"/>
          <w:b w:val="0"/>
          <w:sz w:val="28"/>
          <w:szCs w:val="28"/>
        </w:rPr>
        <w:t>ях</w:t>
      </w:r>
      <w:r w:rsidR="00BB0371" w:rsidRPr="0065598B">
        <w:rPr>
          <w:rFonts w:ascii="Times New Roman" w:hAnsi="Times New Roman" w:cs="Times New Roman"/>
          <w:b w:val="0"/>
          <w:sz w:val="28"/>
          <w:szCs w:val="28"/>
        </w:rPr>
        <w:t xml:space="preserve"> Банка.</w:t>
      </w:r>
    </w:p>
    <w:p w:rsidR="00C52907" w:rsidRDefault="007530C1" w:rsidP="00C52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30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52907">
        <w:rPr>
          <w:rFonts w:ascii="Times New Roman" w:hAnsi="Times New Roman"/>
          <w:sz w:val="28"/>
          <w:szCs w:val="28"/>
        </w:rPr>
        <w:t xml:space="preserve"> Настоящие Условия и заявление на подключение к услуге «Онлайн информирование» в совокупности составляют условия договора оказания услуги «Онлайн информирование».</w:t>
      </w:r>
    </w:p>
    <w:p w:rsidR="00BB0371" w:rsidRPr="00CA46B5" w:rsidRDefault="00C52907" w:rsidP="00C52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46B5">
        <w:rPr>
          <w:rFonts w:ascii="Times New Roman" w:hAnsi="Times New Roman"/>
          <w:sz w:val="28"/>
          <w:szCs w:val="28"/>
        </w:rPr>
        <w:t>3</w:t>
      </w:r>
      <w:r w:rsidR="00BB0371" w:rsidRPr="0065598B">
        <w:rPr>
          <w:rFonts w:ascii="Times New Roman" w:hAnsi="Times New Roman"/>
          <w:sz w:val="28"/>
          <w:szCs w:val="28"/>
        </w:rPr>
        <w:t xml:space="preserve">. </w:t>
      </w:r>
      <w:r w:rsidR="007B0317">
        <w:rPr>
          <w:rFonts w:ascii="Times New Roman" w:hAnsi="Times New Roman"/>
          <w:sz w:val="28"/>
          <w:szCs w:val="28"/>
        </w:rPr>
        <w:t xml:space="preserve"> </w:t>
      </w:r>
      <w:r w:rsidR="00BB0371" w:rsidRPr="0065598B">
        <w:rPr>
          <w:rFonts w:ascii="Times New Roman" w:hAnsi="Times New Roman"/>
          <w:sz w:val="28"/>
          <w:szCs w:val="28"/>
        </w:rPr>
        <w:t>Предметом договора</w:t>
      </w:r>
      <w:r w:rsidR="00793BEF" w:rsidRPr="00793BEF">
        <w:rPr>
          <w:rFonts w:ascii="Times New Roman" w:hAnsi="Times New Roman"/>
          <w:sz w:val="28"/>
          <w:szCs w:val="28"/>
        </w:rPr>
        <w:t xml:space="preserve"> </w:t>
      </w:r>
      <w:r w:rsidR="00976754" w:rsidRPr="0065598B">
        <w:rPr>
          <w:rFonts w:ascii="Times New Roman" w:hAnsi="Times New Roman"/>
          <w:sz w:val="28"/>
          <w:szCs w:val="28"/>
        </w:rPr>
        <w:t>оказания услуги «</w:t>
      </w:r>
      <w:r w:rsidR="003733D5">
        <w:rPr>
          <w:rFonts w:ascii="Times New Roman" w:hAnsi="Times New Roman"/>
          <w:sz w:val="28"/>
          <w:szCs w:val="28"/>
        </w:rPr>
        <w:t xml:space="preserve">Онлайн информирование» </w:t>
      </w:r>
      <w:r w:rsidR="00BB0371" w:rsidRPr="0065598B">
        <w:rPr>
          <w:rFonts w:ascii="Times New Roman" w:hAnsi="Times New Roman"/>
          <w:sz w:val="28"/>
          <w:szCs w:val="28"/>
        </w:rPr>
        <w:t>являются правоотношения сторон,</w:t>
      </w:r>
      <w:r w:rsidR="007B0317">
        <w:rPr>
          <w:rFonts w:ascii="Times New Roman" w:hAnsi="Times New Roman"/>
          <w:sz w:val="28"/>
          <w:szCs w:val="28"/>
        </w:rPr>
        <w:t xml:space="preserve"> </w:t>
      </w:r>
      <w:r w:rsidR="00BB0371" w:rsidRPr="0065598B">
        <w:rPr>
          <w:rFonts w:ascii="Times New Roman" w:hAnsi="Times New Roman"/>
          <w:sz w:val="28"/>
          <w:szCs w:val="28"/>
        </w:rPr>
        <w:t xml:space="preserve">возникающие </w:t>
      </w:r>
      <w:r w:rsidR="00CB3FE4">
        <w:rPr>
          <w:rFonts w:ascii="Times New Roman" w:hAnsi="Times New Roman"/>
          <w:sz w:val="28"/>
          <w:szCs w:val="28"/>
        </w:rPr>
        <w:t xml:space="preserve">в результате </w:t>
      </w:r>
      <w:proofErr w:type="gramStart"/>
      <w:r w:rsidR="00706CE9">
        <w:rPr>
          <w:rFonts w:ascii="Times New Roman" w:hAnsi="Times New Roman"/>
          <w:sz w:val="28"/>
          <w:szCs w:val="28"/>
        </w:rPr>
        <w:t>предоставлени</w:t>
      </w:r>
      <w:r w:rsidR="00447FB4">
        <w:rPr>
          <w:rFonts w:ascii="Times New Roman" w:hAnsi="Times New Roman"/>
          <w:sz w:val="28"/>
          <w:szCs w:val="28"/>
        </w:rPr>
        <w:t xml:space="preserve">я </w:t>
      </w:r>
      <w:r w:rsidR="00706CE9">
        <w:rPr>
          <w:rFonts w:ascii="Times New Roman" w:hAnsi="Times New Roman"/>
          <w:sz w:val="28"/>
          <w:szCs w:val="28"/>
        </w:rPr>
        <w:t xml:space="preserve"> информации</w:t>
      </w:r>
      <w:proofErr w:type="gramEnd"/>
      <w:r w:rsidR="00706CE9">
        <w:rPr>
          <w:rFonts w:ascii="Times New Roman" w:hAnsi="Times New Roman"/>
          <w:sz w:val="28"/>
          <w:szCs w:val="28"/>
        </w:rPr>
        <w:t xml:space="preserve"> </w:t>
      </w:r>
      <w:r w:rsidR="00447FB4">
        <w:rPr>
          <w:rFonts w:ascii="Times New Roman" w:hAnsi="Times New Roman"/>
          <w:sz w:val="28"/>
          <w:szCs w:val="28"/>
        </w:rPr>
        <w:t xml:space="preserve">в виде электронных сообщений </w:t>
      </w:r>
      <w:r w:rsidR="00110D72">
        <w:rPr>
          <w:rFonts w:ascii="Times New Roman" w:hAnsi="Times New Roman"/>
          <w:sz w:val="28"/>
          <w:szCs w:val="28"/>
        </w:rPr>
        <w:t xml:space="preserve">Клиенту </w:t>
      </w:r>
      <w:r w:rsidR="00706CE9">
        <w:rPr>
          <w:rFonts w:ascii="Times New Roman" w:hAnsi="Times New Roman"/>
          <w:sz w:val="28"/>
          <w:szCs w:val="28"/>
        </w:rPr>
        <w:t xml:space="preserve"> </w:t>
      </w:r>
      <w:r w:rsidR="00706CE9" w:rsidRPr="00D13409">
        <w:rPr>
          <w:rFonts w:ascii="Times New Roman" w:hAnsi="Times New Roman"/>
          <w:sz w:val="28"/>
          <w:szCs w:val="28"/>
        </w:rPr>
        <w:t xml:space="preserve">о зачислении денежных средств </w:t>
      </w:r>
      <w:r w:rsidR="00447FB4">
        <w:rPr>
          <w:rFonts w:ascii="Times New Roman" w:hAnsi="Times New Roman"/>
          <w:sz w:val="28"/>
          <w:szCs w:val="28"/>
        </w:rPr>
        <w:t xml:space="preserve"> по</w:t>
      </w:r>
      <w:r w:rsidR="00706CE9">
        <w:rPr>
          <w:rFonts w:ascii="Times New Roman" w:hAnsi="Times New Roman"/>
          <w:sz w:val="28"/>
          <w:szCs w:val="28"/>
        </w:rPr>
        <w:t xml:space="preserve"> </w:t>
      </w:r>
      <w:r w:rsidR="007B0317">
        <w:rPr>
          <w:rFonts w:ascii="Times New Roman" w:hAnsi="Times New Roman"/>
          <w:sz w:val="28"/>
          <w:szCs w:val="28"/>
        </w:rPr>
        <w:t xml:space="preserve"> прове</w:t>
      </w:r>
      <w:r w:rsidR="00793BEF">
        <w:rPr>
          <w:rFonts w:ascii="Times New Roman" w:hAnsi="Times New Roman"/>
          <w:sz w:val="28"/>
          <w:szCs w:val="28"/>
        </w:rPr>
        <w:t>де</w:t>
      </w:r>
      <w:r w:rsidR="00447FB4">
        <w:rPr>
          <w:rFonts w:ascii="Times New Roman" w:hAnsi="Times New Roman"/>
          <w:sz w:val="28"/>
          <w:szCs w:val="28"/>
        </w:rPr>
        <w:t xml:space="preserve">нным </w:t>
      </w:r>
      <w:r w:rsidR="00793BEF">
        <w:rPr>
          <w:rFonts w:ascii="Times New Roman" w:hAnsi="Times New Roman"/>
          <w:sz w:val="28"/>
          <w:szCs w:val="28"/>
        </w:rPr>
        <w:t xml:space="preserve"> </w:t>
      </w:r>
      <w:r w:rsidR="0001297E">
        <w:rPr>
          <w:rFonts w:ascii="Times New Roman" w:hAnsi="Times New Roman"/>
          <w:sz w:val="28"/>
          <w:szCs w:val="28"/>
        </w:rPr>
        <w:t xml:space="preserve">трансграничным  </w:t>
      </w:r>
      <w:r w:rsidR="00706CE9">
        <w:rPr>
          <w:rFonts w:ascii="Times New Roman" w:hAnsi="Times New Roman"/>
          <w:sz w:val="28"/>
          <w:szCs w:val="28"/>
        </w:rPr>
        <w:t>платеж</w:t>
      </w:r>
      <w:r w:rsidR="00447FB4">
        <w:rPr>
          <w:rFonts w:ascii="Times New Roman" w:hAnsi="Times New Roman"/>
          <w:sz w:val="28"/>
          <w:szCs w:val="28"/>
        </w:rPr>
        <w:t>ам</w:t>
      </w:r>
      <w:r w:rsidR="00706CE9">
        <w:rPr>
          <w:rFonts w:ascii="Times New Roman" w:hAnsi="Times New Roman"/>
          <w:sz w:val="28"/>
          <w:szCs w:val="28"/>
        </w:rPr>
        <w:t xml:space="preserve"> в белорусских рублях, российских рублях, тенге, долларах США, евро  в пользу юридических лиц-получателей в ПАО Сбербанк </w:t>
      </w:r>
      <w:r w:rsidR="0030170E">
        <w:rPr>
          <w:rFonts w:ascii="Times New Roman" w:hAnsi="Times New Roman"/>
          <w:sz w:val="28"/>
          <w:szCs w:val="28"/>
        </w:rPr>
        <w:t xml:space="preserve">(Российская Федерация) </w:t>
      </w:r>
      <w:r w:rsidR="00706CE9">
        <w:rPr>
          <w:rFonts w:ascii="Times New Roman" w:hAnsi="Times New Roman"/>
          <w:sz w:val="28"/>
          <w:szCs w:val="28"/>
        </w:rPr>
        <w:t xml:space="preserve">и </w:t>
      </w:r>
      <w:r w:rsidR="00706CE9" w:rsidRPr="00D13409">
        <w:rPr>
          <w:rFonts w:ascii="Times New Roman" w:hAnsi="Times New Roman"/>
          <w:sz w:val="28"/>
          <w:szCs w:val="28"/>
        </w:rPr>
        <w:t>АО Сбербанк (</w:t>
      </w:r>
      <w:r w:rsidR="0030170E">
        <w:rPr>
          <w:rFonts w:ascii="Times New Roman" w:hAnsi="Times New Roman"/>
          <w:sz w:val="28"/>
          <w:szCs w:val="28"/>
        </w:rPr>
        <w:t xml:space="preserve">Республика </w:t>
      </w:r>
      <w:r w:rsidR="00706CE9" w:rsidRPr="00D13409">
        <w:rPr>
          <w:rFonts w:ascii="Times New Roman" w:hAnsi="Times New Roman"/>
          <w:sz w:val="28"/>
          <w:szCs w:val="28"/>
        </w:rPr>
        <w:t>Казахстан)</w:t>
      </w:r>
      <w:r w:rsidR="00230312" w:rsidRPr="00D63539">
        <w:rPr>
          <w:rFonts w:ascii="Times New Roman" w:hAnsi="Times New Roman"/>
          <w:sz w:val="28"/>
          <w:szCs w:val="28"/>
        </w:rPr>
        <w:t xml:space="preserve">. </w:t>
      </w:r>
    </w:p>
    <w:p w:rsidR="00B939FE" w:rsidRPr="00B939FE" w:rsidRDefault="00B939FE" w:rsidP="00C52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39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39FE">
        <w:rPr>
          <w:rFonts w:ascii="Times New Roman" w:hAnsi="Times New Roman"/>
          <w:sz w:val="28"/>
          <w:szCs w:val="28"/>
        </w:rPr>
        <w:t xml:space="preserve"> </w:t>
      </w:r>
      <w:r w:rsidR="00A95A4A" w:rsidRPr="00D63539">
        <w:rPr>
          <w:rFonts w:ascii="Times New Roman" w:hAnsi="Times New Roman"/>
          <w:sz w:val="28"/>
          <w:szCs w:val="28"/>
        </w:rPr>
        <w:t xml:space="preserve">Договор оказания услуги </w:t>
      </w:r>
      <w:r>
        <w:rPr>
          <w:rFonts w:ascii="Times New Roman" w:hAnsi="Times New Roman"/>
          <w:sz w:val="28"/>
          <w:szCs w:val="28"/>
        </w:rPr>
        <w:t xml:space="preserve">«Онлайн информирование» </w:t>
      </w:r>
      <w:r w:rsidR="00A95A4A">
        <w:rPr>
          <w:rFonts w:ascii="Times New Roman" w:hAnsi="Times New Roman"/>
          <w:sz w:val="28"/>
          <w:szCs w:val="28"/>
        </w:rPr>
        <w:t xml:space="preserve">заключается с   </w:t>
      </w:r>
      <w:r>
        <w:rPr>
          <w:rFonts w:ascii="Times New Roman" w:hAnsi="Times New Roman"/>
          <w:sz w:val="28"/>
          <w:szCs w:val="28"/>
        </w:rPr>
        <w:t xml:space="preserve"> юридическим</w:t>
      </w:r>
      <w:r w:rsidR="00A95A4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лицам</w:t>
      </w:r>
      <w:r w:rsidR="00A95A4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 индивидуальным</w:t>
      </w:r>
      <w:r w:rsidR="00A95A4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предпринимателям</w:t>
      </w:r>
      <w:r w:rsidR="00A95A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являющим</w:t>
      </w:r>
      <w:r w:rsidR="00A95A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ся пользователями </w:t>
      </w:r>
      <w:r w:rsidR="00A50949">
        <w:rPr>
          <w:rFonts w:ascii="Times New Roman" w:hAnsi="Times New Roman"/>
          <w:sz w:val="28"/>
          <w:szCs w:val="28"/>
        </w:rPr>
        <w:t>СДБО.</w:t>
      </w:r>
    </w:p>
    <w:p w:rsidR="005D2E29" w:rsidRPr="00653B51" w:rsidRDefault="0091357B" w:rsidP="005D2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7B">
        <w:rPr>
          <w:rFonts w:ascii="Times New Roman" w:hAnsi="Times New Roman"/>
          <w:sz w:val="28"/>
          <w:szCs w:val="28"/>
        </w:rPr>
        <w:t xml:space="preserve"> </w:t>
      </w:r>
    </w:p>
    <w:p w:rsidR="007B0317" w:rsidRPr="00E65843" w:rsidRDefault="007B0317" w:rsidP="0039699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0317" w:rsidRDefault="007B0317" w:rsidP="007B0317">
      <w:pPr>
        <w:pStyle w:val="af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371" w:rsidRPr="00D63539" w:rsidRDefault="00BB0371" w:rsidP="007B0317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3539">
        <w:rPr>
          <w:rFonts w:ascii="Times New Roman" w:hAnsi="Times New Roman"/>
          <w:sz w:val="28"/>
          <w:szCs w:val="28"/>
        </w:rPr>
        <w:lastRenderedPageBreak/>
        <w:t>ГЛАВА 2</w:t>
      </w:r>
    </w:p>
    <w:p w:rsidR="00BB0371" w:rsidRPr="00D63539" w:rsidRDefault="00BB0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ИСПОЛЬЗУЕМЫЕ ТЕРМИНЫ И СОКРАЩЕНИЯ</w:t>
      </w:r>
    </w:p>
    <w:p w:rsidR="00BB0371" w:rsidRPr="00D63539" w:rsidRDefault="00BB0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0371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BB0371" w:rsidRPr="00D63539">
        <w:rPr>
          <w:rFonts w:ascii="Times New Roman" w:hAnsi="Times New Roman" w:cs="Times New Roman"/>
          <w:sz w:val="28"/>
          <w:szCs w:val="28"/>
        </w:rPr>
        <w:t>. В настоящих Условиях используются следующие термины и сокращения:</w:t>
      </w:r>
    </w:p>
    <w:p w:rsidR="006F0237" w:rsidRPr="00D63539" w:rsidRDefault="006F0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Группа Сбербанк -  ПАО Сбербанк (Р</w:t>
      </w:r>
      <w:r w:rsidR="0030170E">
        <w:rPr>
          <w:rFonts w:ascii="Times New Roman" w:hAnsi="Times New Roman" w:cs="Times New Roman"/>
          <w:sz w:val="28"/>
          <w:szCs w:val="28"/>
        </w:rPr>
        <w:t xml:space="preserve">оссийская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0170E">
        <w:rPr>
          <w:rFonts w:ascii="Times New Roman" w:hAnsi="Times New Roman" w:cs="Times New Roman"/>
          <w:sz w:val="28"/>
          <w:szCs w:val="28"/>
        </w:rPr>
        <w:t>едерация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13409">
        <w:rPr>
          <w:rFonts w:ascii="Times New Roman" w:hAnsi="Times New Roman" w:cs="Times New Roman"/>
          <w:sz w:val="28"/>
          <w:szCs w:val="28"/>
        </w:rPr>
        <w:t>АО Сбербанк (</w:t>
      </w:r>
      <w:r w:rsidR="0030170E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D13409">
        <w:rPr>
          <w:rFonts w:ascii="Times New Roman" w:hAnsi="Times New Roman" w:cs="Times New Roman"/>
          <w:sz w:val="28"/>
          <w:szCs w:val="28"/>
        </w:rPr>
        <w:t>Казахстан)</w:t>
      </w:r>
      <w:r>
        <w:rPr>
          <w:rFonts w:ascii="Times New Roman" w:hAnsi="Times New Roman" w:cs="Times New Roman"/>
          <w:sz w:val="28"/>
          <w:szCs w:val="28"/>
        </w:rPr>
        <w:t>,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 w:rsidR="00D81AC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анк» (Р</w:t>
      </w:r>
      <w:r w:rsidR="0030170E">
        <w:rPr>
          <w:rFonts w:ascii="Times New Roman" w:hAnsi="Times New Roman" w:cs="Times New Roman"/>
          <w:sz w:val="28"/>
          <w:szCs w:val="28"/>
        </w:rPr>
        <w:t xml:space="preserve">еспублика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0170E">
        <w:rPr>
          <w:rFonts w:ascii="Times New Roman" w:hAnsi="Times New Roman" w:cs="Times New Roman"/>
          <w:sz w:val="28"/>
          <w:szCs w:val="28"/>
        </w:rPr>
        <w:t>еларусь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42C6" w:rsidRPr="0028066E">
        <w:rPr>
          <w:rFonts w:ascii="Times New Roman" w:hAnsi="Times New Roman" w:cs="Times New Roman"/>
          <w:sz w:val="28"/>
          <w:szCs w:val="28"/>
        </w:rPr>
        <w:t>;</w:t>
      </w:r>
      <w:r w:rsidRPr="00D134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371" w:rsidRPr="00D63539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2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80140E">
        <w:rPr>
          <w:rFonts w:ascii="Times New Roman" w:hAnsi="Times New Roman" w:cs="Times New Roman"/>
          <w:sz w:val="28"/>
          <w:szCs w:val="28"/>
        </w:rPr>
        <w:t>К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лиент </w:t>
      </w:r>
      <w:r w:rsidR="005F3280" w:rsidRPr="00D63539">
        <w:rPr>
          <w:rFonts w:ascii="Times New Roman" w:hAnsi="Times New Roman" w:cs="Times New Roman"/>
          <w:sz w:val="28"/>
          <w:szCs w:val="28"/>
        </w:rPr>
        <w:t>–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</w:t>
      </w:r>
      <w:r w:rsidR="005F3280" w:rsidRPr="00D63539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, </w:t>
      </w:r>
      <w:r w:rsidR="0001297E">
        <w:rPr>
          <w:rFonts w:ascii="Times New Roman" w:hAnsi="Times New Roman" w:cs="Times New Roman"/>
          <w:sz w:val="28"/>
          <w:szCs w:val="28"/>
        </w:rPr>
        <w:t>имеющий банковский счет</w:t>
      </w:r>
      <w:r w:rsidR="00C67F57" w:rsidRPr="00C67F57">
        <w:rPr>
          <w:rFonts w:ascii="Times New Roman" w:hAnsi="Times New Roman" w:cs="Times New Roman"/>
          <w:sz w:val="28"/>
          <w:szCs w:val="28"/>
        </w:rPr>
        <w:t xml:space="preserve"> </w:t>
      </w:r>
      <w:r w:rsidR="00694630">
        <w:rPr>
          <w:rFonts w:ascii="Times New Roman" w:hAnsi="Times New Roman" w:cs="Times New Roman"/>
          <w:sz w:val="28"/>
          <w:szCs w:val="28"/>
        </w:rPr>
        <w:t xml:space="preserve">(-а) в Банке и </w:t>
      </w:r>
      <w:r w:rsidR="0001297E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="0001297E" w:rsidRPr="00D13409">
        <w:rPr>
          <w:rFonts w:ascii="Times New Roman" w:hAnsi="Times New Roman" w:cs="Times New Roman"/>
          <w:sz w:val="28"/>
          <w:szCs w:val="28"/>
        </w:rPr>
        <w:t>трансграничны</w:t>
      </w:r>
      <w:r w:rsidR="0001297E">
        <w:rPr>
          <w:rFonts w:ascii="Times New Roman" w:hAnsi="Times New Roman" w:cs="Times New Roman"/>
          <w:sz w:val="28"/>
          <w:szCs w:val="28"/>
        </w:rPr>
        <w:t>е</w:t>
      </w:r>
      <w:r w:rsidR="0001297E" w:rsidRPr="00D13409">
        <w:rPr>
          <w:rFonts w:ascii="Times New Roman" w:hAnsi="Times New Roman" w:cs="Times New Roman"/>
          <w:sz w:val="28"/>
          <w:szCs w:val="28"/>
        </w:rPr>
        <w:t xml:space="preserve"> </w:t>
      </w:r>
      <w:r w:rsidR="0001297E">
        <w:rPr>
          <w:rFonts w:ascii="Times New Roman" w:hAnsi="Times New Roman" w:cs="Times New Roman"/>
          <w:sz w:val="28"/>
          <w:szCs w:val="28"/>
        </w:rPr>
        <w:t>платежи в белорусских рублях, российских руб</w:t>
      </w:r>
      <w:r w:rsidR="00694630">
        <w:rPr>
          <w:rFonts w:ascii="Times New Roman" w:hAnsi="Times New Roman" w:cs="Times New Roman"/>
          <w:sz w:val="28"/>
          <w:szCs w:val="28"/>
        </w:rPr>
        <w:t xml:space="preserve">лях, тенге, долларах США, евро </w:t>
      </w:r>
      <w:r w:rsidR="0001297E">
        <w:rPr>
          <w:rFonts w:ascii="Times New Roman" w:hAnsi="Times New Roman" w:cs="Times New Roman"/>
          <w:sz w:val="28"/>
          <w:szCs w:val="28"/>
        </w:rPr>
        <w:t>в пользу юридических лиц-получателей в ПАО Сбербанк</w:t>
      </w:r>
      <w:r w:rsidR="0030170E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01297E">
        <w:rPr>
          <w:rFonts w:ascii="Times New Roman" w:hAnsi="Times New Roman" w:cs="Times New Roman"/>
          <w:sz w:val="28"/>
          <w:szCs w:val="28"/>
        </w:rPr>
        <w:t xml:space="preserve"> и </w:t>
      </w:r>
      <w:r w:rsidR="0001297E" w:rsidRPr="00D13409">
        <w:rPr>
          <w:rFonts w:ascii="Times New Roman" w:hAnsi="Times New Roman" w:cs="Times New Roman"/>
          <w:sz w:val="28"/>
          <w:szCs w:val="28"/>
        </w:rPr>
        <w:t>АО Сбербанк (</w:t>
      </w:r>
      <w:r w:rsidR="0030170E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01297E" w:rsidRPr="00D13409">
        <w:rPr>
          <w:rFonts w:ascii="Times New Roman" w:hAnsi="Times New Roman" w:cs="Times New Roman"/>
          <w:sz w:val="28"/>
          <w:szCs w:val="28"/>
        </w:rPr>
        <w:t>Казахстан)</w:t>
      </w:r>
      <w:r w:rsidR="00BB0371" w:rsidRPr="00D63539">
        <w:rPr>
          <w:rFonts w:ascii="Times New Roman" w:hAnsi="Times New Roman" w:cs="Times New Roman"/>
          <w:sz w:val="28"/>
          <w:szCs w:val="28"/>
        </w:rPr>
        <w:t>;</w:t>
      </w:r>
    </w:p>
    <w:p w:rsidR="00BB0371" w:rsidRPr="006D1627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3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BB0371" w:rsidRPr="00D63539">
        <w:rPr>
          <w:rFonts w:ascii="Times New Roman" w:hAnsi="Times New Roman" w:cs="Times New Roman"/>
          <w:sz w:val="28"/>
          <w:szCs w:val="28"/>
        </w:rPr>
        <w:t>договор</w:t>
      </w:r>
      <w:r w:rsidR="00125C5B" w:rsidRPr="00125C5B">
        <w:rPr>
          <w:rFonts w:ascii="Times New Roman" w:hAnsi="Times New Roman" w:cs="Times New Roman"/>
          <w:sz w:val="28"/>
          <w:szCs w:val="28"/>
        </w:rPr>
        <w:t xml:space="preserve"> </w:t>
      </w:r>
      <w:r w:rsidR="00936CBF" w:rsidRPr="00D63539">
        <w:rPr>
          <w:rFonts w:ascii="Times New Roman" w:hAnsi="Times New Roman" w:cs="Times New Roman"/>
          <w:sz w:val="28"/>
          <w:szCs w:val="28"/>
        </w:rPr>
        <w:t>«</w:t>
      </w:r>
      <w:r w:rsidR="00C124CB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936CBF" w:rsidRPr="00D63539">
        <w:rPr>
          <w:rFonts w:ascii="Times New Roman" w:hAnsi="Times New Roman" w:cs="Times New Roman"/>
          <w:sz w:val="28"/>
          <w:szCs w:val="28"/>
        </w:rPr>
        <w:t>»</w:t>
      </w:r>
      <w:r w:rsidR="00C124CB">
        <w:rPr>
          <w:rFonts w:ascii="Times New Roman" w:hAnsi="Times New Roman" w:cs="Times New Roman"/>
          <w:sz w:val="28"/>
          <w:szCs w:val="28"/>
        </w:rPr>
        <w:t xml:space="preserve"> –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936CBF" w:rsidRPr="00D63539">
        <w:rPr>
          <w:rFonts w:ascii="Times New Roman" w:hAnsi="Times New Roman" w:cs="Times New Roman"/>
          <w:sz w:val="28"/>
          <w:szCs w:val="28"/>
        </w:rPr>
        <w:t xml:space="preserve">оказания услуги </w:t>
      </w:r>
      <w:r w:rsidR="00C124CB" w:rsidRPr="00D63539">
        <w:rPr>
          <w:rFonts w:ascii="Times New Roman" w:hAnsi="Times New Roman" w:cs="Times New Roman"/>
          <w:sz w:val="28"/>
          <w:szCs w:val="28"/>
        </w:rPr>
        <w:t>«</w:t>
      </w:r>
      <w:r w:rsidR="00C124CB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C124CB" w:rsidRPr="00D63539">
        <w:rPr>
          <w:rFonts w:ascii="Times New Roman" w:hAnsi="Times New Roman" w:cs="Times New Roman"/>
          <w:sz w:val="28"/>
          <w:szCs w:val="28"/>
        </w:rPr>
        <w:t>»</w:t>
      </w:r>
      <w:r w:rsidR="00BB0371" w:rsidRPr="00D63539">
        <w:rPr>
          <w:rFonts w:ascii="Times New Roman" w:hAnsi="Times New Roman" w:cs="Times New Roman"/>
          <w:sz w:val="28"/>
          <w:szCs w:val="28"/>
        </w:rPr>
        <w:t>;</w:t>
      </w:r>
    </w:p>
    <w:p w:rsidR="00D23C69" w:rsidRPr="00D23C69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16536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4</w:t>
      </w:r>
      <w:r w:rsidR="00CF664F">
        <w:rPr>
          <w:rFonts w:ascii="Times New Roman" w:hAnsi="Times New Roman" w:cs="Times New Roman"/>
          <w:sz w:val="28"/>
          <w:szCs w:val="28"/>
        </w:rPr>
        <w:t xml:space="preserve">. </w:t>
      </w:r>
      <w:r w:rsidR="00D23C69">
        <w:rPr>
          <w:rFonts w:ascii="Times New Roman" w:hAnsi="Times New Roman" w:cs="Times New Roman"/>
          <w:sz w:val="28"/>
          <w:szCs w:val="28"/>
        </w:rPr>
        <w:t>з</w:t>
      </w:r>
      <w:r w:rsidR="00D23C69" w:rsidRPr="00D63539">
        <w:rPr>
          <w:rFonts w:ascii="Times New Roman" w:hAnsi="Times New Roman" w:cs="Times New Roman"/>
          <w:sz w:val="28"/>
          <w:szCs w:val="28"/>
        </w:rPr>
        <w:t xml:space="preserve">аявление – </w:t>
      </w:r>
      <w:r w:rsidR="00D23C69" w:rsidRPr="00A1222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23C69">
        <w:rPr>
          <w:rFonts w:ascii="Times New Roman" w:hAnsi="Times New Roman"/>
          <w:sz w:val="28"/>
          <w:szCs w:val="28"/>
        </w:rPr>
        <w:t xml:space="preserve">на подключение к услуге «Онлайн информирование» </w:t>
      </w:r>
      <w:r w:rsidR="00D23C69" w:rsidRPr="00D23C69">
        <w:rPr>
          <w:rFonts w:ascii="Times New Roman" w:hAnsi="Times New Roman" w:cs="Times New Roman"/>
          <w:sz w:val="28"/>
          <w:szCs w:val="28"/>
        </w:rPr>
        <w:t xml:space="preserve"> </w:t>
      </w:r>
      <w:r w:rsidR="00D23C69">
        <w:rPr>
          <w:rFonts w:ascii="Times New Roman" w:hAnsi="Times New Roman" w:cs="Times New Roman"/>
          <w:sz w:val="28"/>
          <w:szCs w:val="28"/>
        </w:rPr>
        <w:t xml:space="preserve"> </w:t>
      </w:r>
      <w:r w:rsidR="00D23C69" w:rsidRPr="00A12227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hyperlink w:anchor="P252" w:history="1">
        <w:r w:rsidR="00D23C69" w:rsidRPr="00A12227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="00D23C69" w:rsidRPr="00A12227">
        <w:rPr>
          <w:rFonts w:ascii="Times New Roman" w:hAnsi="Times New Roman" w:cs="Times New Roman"/>
          <w:sz w:val="28"/>
          <w:szCs w:val="28"/>
        </w:rPr>
        <w:t xml:space="preserve"> к настоящим Условиям</w:t>
      </w:r>
      <w:r w:rsidR="00B733A0">
        <w:rPr>
          <w:rFonts w:ascii="Times New Roman" w:hAnsi="Times New Roman" w:cs="Times New Roman"/>
          <w:sz w:val="28"/>
          <w:szCs w:val="28"/>
        </w:rPr>
        <w:t>;</w:t>
      </w:r>
    </w:p>
    <w:p w:rsidR="00BB0371" w:rsidRPr="00D63539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172CB" w:rsidRPr="00D63539">
        <w:rPr>
          <w:rFonts w:ascii="Times New Roman" w:hAnsi="Times New Roman" w:cs="Times New Roman"/>
          <w:sz w:val="28"/>
          <w:szCs w:val="28"/>
        </w:rPr>
        <w:t>–</w:t>
      </w:r>
      <w:r w:rsidR="009867A4">
        <w:rPr>
          <w:rFonts w:ascii="Times New Roman" w:hAnsi="Times New Roman" w:cs="Times New Roman"/>
          <w:sz w:val="28"/>
          <w:szCs w:val="28"/>
        </w:rPr>
        <w:t xml:space="preserve"> 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6D0D52">
        <w:rPr>
          <w:rFonts w:ascii="Times New Roman" w:hAnsi="Times New Roman" w:cs="Times New Roman"/>
          <w:sz w:val="28"/>
          <w:szCs w:val="28"/>
        </w:rPr>
        <w:t>Банка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в глобальной компьютерной сети Интернет (www.sber</w:t>
      </w:r>
      <w:r w:rsidR="003B3139" w:rsidRPr="00A27251">
        <w:rPr>
          <w:rFonts w:ascii="Times New Roman" w:hAnsi="Times New Roman" w:cs="Times New Roman"/>
          <w:sz w:val="28"/>
          <w:szCs w:val="28"/>
        </w:rPr>
        <w:t>-</w:t>
      </w:r>
      <w:r w:rsidR="00BB0371" w:rsidRPr="00D63539">
        <w:rPr>
          <w:rFonts w:ascii="Times New Roman" w:hAnsi="Times New Roman" w:cs="Times New Roman"/>
          <w:sz w:val="28"/>
          <w:szCs w:val="28"/>
        </w:rPr>
        <w:t>bank.by);</w:t>
      </w:r>
    </w:p>
    <w:p w:rsidR="00BB0371" w:rsidRPr="00CF664F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6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Сборник вознаграждений </w:t>
      </w:r>
      <w:r w:rsidR="00A172CB" w:rsidRPr="00D63539">
        <w:rPr>
          <w:rFonts w:ascii="Times New Roman" w:hAnsi="Times New Roman" w:cs="Times New Roman"/>
          <w:sz w:val="28"/>
          <w:szCs w:val="28"/>
        </w:rPr>
        <w:t>–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Сборник вознаграждений (платы) за операции, осуществляемые ОАО </w:t>
      </w:r>
      <w:r w:rsidR="00F13B42" w:rsidRPr="00D635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0371" w:rsidRPr="00D63539"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 w:rsidR="00D81AC7">
        <w:rPr>
          <w:rFonts w:ascii="Times New Roman" w:hAnsi="Times New Roman" w:cs="Times New Roman"/>
          <w:sz w:val="28"/>
          <w:szCs w:val="28"/>
        </w:rPr>
        <w:t xml:space="preserve"> Б</w:t>
      </w:r>
      <w:r w:rsidR="00BB0371" w:rsidRPr="00D63539">
        <w:rPr>
          <w:rFonts w:ascii="Times New Roman" w:hAnsi="Times New Roman" w:cs="Times New Roman"/>
          <w:sz w:val="28"/>
          <w:szCs w:val="28"/>
        </w:rPr>
        <w:t>анк</w:t>
      </w:r>
      <w:r w:rsidR="0030170E">
        <w:rPr>
          <w:rFonts w:ascii="Times New Roman" w:hAnsi="Times New Roman" w:cs="Times New Roman"/>
          <w:sz w:val="28"/>
          <w:szCs w:val="28"/>
        </w:rPr>
        <w:t>»</w:t>
      </w:r>
      <w:r w:rsidR="00BB0371" w:rsidRPr="00D63539">
        <w:rPr>
          <w:rFonts w:ascii="Times New Roman" w:hAnsi="Times New Roman" w:cs="Times New Roman"/>
          <w:sz w:val="28"/>
          <w:szCs w:val="28"/>
        </w:rPr>
        <w:t>, размещенный на интернет-сайте;</w:t>
      </w:r>
    </w:p>
    <w:p w:rsidR="0077657D" w:rsidRPr="00D63539" w:rsidRDefault="006269FD" w:rsidP="00776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CF664F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7</w:t>
      </w:r>
      <w:r w:rsidR="00CF664F">
        <w:rPr>
          <w:rFonts w:ascii="Times New Roman" w:hAnsi="Times New Roman" w:cs="Times New Roman"/>
          <w:sz w:val="28"/>
          <w:szCs w:val="28"/>
        </w:rPr>
        <w:t>.</w:t>
      </w:r>
      <w:r w:rsidR="0077657D">
        <w:rPr>
          <w:rFonts w:ascii="Times New Roman" w:hAnsi="Times New Roman" w:cs="Times New Roman"/>
          <w:sz w:val="28"/>
          <w:szCs w:val="28"/>
        </w:rPr>
        <w:t xml:space="preserve"> счет – текущий (расчетный) банковский счет Клиента в белорусских рублях, указанный в заявлении;</w:t>
      </w:r>
    </w:p>
    <w:p w:rsidR="00BB0371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8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8A7D94">
        <w:rPr>
          <w:rFonts w:ascii="Times New Roman" w:hAnsi="Times New Roman" w:cs="Times New Roman"/>
          <w:sz w:val="28"/>
          <w:szCs w:val="28"/>
        </w:rPr>
        <w:t>С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тороны </w:t>
      </w:r>
      <w:r w:rsidR="00A172CB" w:rsidRPr="00D63539">
        <w:rPr>
          <w:rFonts w:ascii="Times New Roman" w:hAnsi="Times New Roman" w:cs="Times New Roman"/>
          <w:sz w:val="28"/>
          <w:szCs w:val="28"/>
        </w:rPr>
        <w:t>–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Банк и Клиент при совместном упоминании;</w:t>
      </w:r>
    </w:p>
    <w:p w:rsidR="00BB0371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6D0D52">
        <w:rPr>
          <w:rFonts w:ascii="Times New Roman" w:hAnsi="Times New Roman" w:cs="Times New Roman"/>
          <w:sz w:val="28"/>
          <w:szCs w:val="28"/>
        </w:rPr>
        <w:t>.</w:t>
      </w:r>
      <w:r w:rsidR="00616536" w:rsidRPr="00616536">
        <w:rPr>
          <w:rFonts w:ascii="Times New Roman" w:hAnsi="Times New Roman" w:cs="Times New Roman"/>
          <w:sz w:val="28"/>
          <w:szCs w:val="28"/>
        </w:rPr>
        <w:t>9</w:t>
      </w:r>
      <w:r w:rsidR="006D0D52">
        <w:rPr>
          <w:rFonts w:ascii="Times New Roman" w:hAnsi="Times New Roman" w:cs="Times New Roman"/>
          <w:sz w:val="28"/>
          <w:szCs w:val="28"/>
        </w:rPr>
        <w:t xml:space="preserve">. 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уполномоченное лицо Клиента </w:t>
      </w:r>
      <w:r w:rsidR="00A172CB" w:rsidRPr="00D63539">
        <w:rPr>
          <w:rFonts w:ascii="Times New Roman" w:hAnsi="Times New Roman" w:cs="Times New Roman"/>
          <w:sz w:val="28"/>
          <w:szCs w:val="28"/>
        </w:rPr>
        <w:t>–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должностное лицо Клиента, обладающее правом </w:t>
      </w:r>
      <w:r w:rsidR="00C25BF8">
        <w:rPr>
          <w:rFonts w:ascii="Times New Roman" w:hAnsi="Times New Roman" w:cs="Times New Roman"/>
          <w:sz w:val="28"/>
          <w:szCs w:val="28"/>
        </w:rPr>
        <w:t>заключения/</w:t>
      </w:r>
      <w:r w:rsidR="00D72C48">
        <w:rPr>
          <w:rFonts w:ascii="Times New Roman" w:hAnsi="Times New Roman" w:cs="Times New Roman"/>
          <w:sz w:val="28"/>
          <w:szCs w:val="28"/>
        </w:rPr>
        <w:t>изменения/расторжения</w:t>
      </w:r>
      <w:r w:rsidR="00C25BF8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C25BF8" w:rsidRPr="00D63539">
        <w:rPr>
          <w:rFonts w:ascii="Times New Roman" w:hAnsi="Times New Roman" w:cs="Times New Roman"/>
          <w:sz w:val="28"/>
          <w:szCs w:val="28"/>
        </w:rPr>
        <w:t>«</w:t>
      </w:r>
      <w:r w:rsidR="00C25BF8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C25BF8" w:rsidRPr="00D63539">
        <w:rPr>
          <w:rFonts w:ascii="Times New Roman" w:hAnsi="Times New Roman" w:cs="Times New Roman"/>
          <w:sz w:val="28"/>
          <w:szCs w:val="28"/>
        </w:rPr>
        <w:t>»</w:t>
      </w:r>
      <w:r w:rsidR="00C25BF8">
        <w:rPr>
          <w:rFonts w:ascii="Times New Roman" w:hAnsi="Times New Roman" w:cs="Times New Roman"/>
          <w:sz w:val="28"/>
          <w:szCs w:val="28"/>
        </w:rPr>
        <w:t>;</w:t>
      </w:r>
    </w:p>
    <w:p w:rsidR="0077657D" w:rsidRDefault="006269FD" w:rsidP="0077657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5</w:t>
      </w:r>
      <w:r w:rsidR="0077657D">
        <w:rPr>
          <w:rFonts w:ascii="Times New Roman" w:hAnsi="Times New Roman" w:cs="Times New Roman"/>
          <w:sz w:val="28"/>
          <w:szCs w:val="28"/>
        </w:rPr>
        <w:t>.</w:t>
      </w:r>
      <w:r w:rsidR="00616536" w:rsidRPr="00C67F57">
        <w:rPr>
          <w:rFonts w:ascii="Times New Roman" w:hAnsi="Times New Roman" w:cs="Times New Roman"/>
          <w:sz w:val="28"/>
          <w:szCs w:val="28"/>
        </w:rPr>
        <w:t>10</w:t>
      </w:r>
      <w:r w:rsidR="0077657D">
        <w:rPr>
          <w:rFonts w:ascii="Times New Roman" w:hAnsi="Times New Roman" w:cs="Times New Roman"/>
          <w:sz w:val="28"/>
          <w:szCs w:val="28"/>
        </w:rPr>
        <w:t xml:space="preserve">. </w:t>
      </w:r>
      <w:r w:rsidR="0077657D" w:rsidRPr="00D63539">
        <w:rPr>
          <w:rFonts w:ascii="Times New Roman" w:hAnsi="Times New Roman" w:cs="Times New Roman"/>
          <w:sz w:val="28"/>
          <w:szCs w:val="28"/>
        </w:rPr>
        <w:t xml:space="preserve">уполномоченное лицо Банка – работник Банка, который в установленном порядке уполномочен на заключение </w:t>
      </w:r>
      <w:r w:rsidR="00C25BF8">
        <w:rPr>
          <w:rFonts w:ascii="Times New Roman" w:hAnsi="Times New Roman" w:cs="Times New Roman"/>
          <w:sz w:val="28"/>
          <w:szCs w:val="28"/>
        </w:rPr>
        <w:t>/</w:t>
      </w:r>
      <w:r w:rsidR="00D72C48">
        <w:rPr>
          <w:rFonts w:ascii="Times New Roman" w:hAnsi="Times New Roman" w:cs="Times New Roman"/>
          <w:sz w:val="28"/>
          <w:szCs w:val="28"/>
        </w:rPr>
        <w:t>изменение/расторжение</w:t>
      </w:r>
      <w:r w:rsidR="00C25BF8">
        <w:rPr>
          <w:rFonts w:ascii="Times New Roman" w:hAnsi="Times New Roman" w:cs="Times New Roman"/>
          <w:sz w:val="28"/>
          <w:szCs w:val="28"/>
        </w:rPr>
        <w:t xml:space="preserve"> </w:t>
      </w:r>
      <w:r w:rsidR="0077657D" w:rsidRPr="00D63539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B16156">
        <w:rPr>
          <w:rFonts w:ascii="Times New Roman" w:hAnsi="Times New Roman"/>
          <w:sz w:val="28"/>
          <w:szCs w:val="28"/>
        </w:rPr>
        <w:t>«Онлайн информирование»</w:t>
      </w:r>
      <w:r w:rsidR="000F44F6" w:rsidRPr="00A27251">
        <w:rPr>
          <w:rFonts w:ascii="Times New Roman" w:hAnsi="Times New Roman"/>
          <w:sz w:val="28"/>
          <w:szCs w:val="28"/>
        </w:rPr>
        <w:t>;</w:t>
      </w:r>
    </w:p>
    <w:p w:rsidR="000F44F6" w:rsidRPr="000F44F6" w:rsidRDefault="000F44F6" w:rsidP="00776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2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.11.</w:t>
      </w:r>
      <w:r w:rsidRPr="000F44F6">
        <w:rPr>
          <w:sz w:val="28"/>
          <w:szCs w:val="28"/>
        </w:rPr>
        <w:t xml:space="preserve"> </w:t>
      </w:r>
      <w:r w:rsidR="00061C05" w:rsidRPr="00A27251">
        <w:rPr>
          <w:rFonts w:ascii="Times New Roman" w:hAnsi="Times New Roman" w:cs="Times New Roman"/>
          <w:sz w:val="28"/>
          <w:szCs w:val="28"/>
        </w:rPr>
        <w:t>СДБО</w:t>
      </w:r>
      <w:r w:rsidR="00061C05">
        <w:rPr>
          <w:rFonts w:ascii="Times New Roman" w:hAnsi="Times New Roman" w:cs="Times New Roman"/>
          <w:sz w:val="28"/>
          <w:szCs w:val="28"/>
        </w:rPr>
        <w:t xml:space="preserve"> </w:t>
      </w:r>
      <w:r w:rsidR="00061C05" w:rsidRPr="00A27251">
        <w:rPr>
          <w:rFonts w:ascii="Times New Roman" w:hAnsi="Times New Roman" w:cs="Times New Roman"/>
          <w:sz w:val="28"/>
          <w:szCs w:val="28"/>
        </w:rPr>
        <w:t>(с</w:t>
      </w:r>
      <w:r w:rsidRPr="00A27251">
        <w:rPr>
          <w:rFonts w:ascii="Times New Roman" w:hAnsi="Times New Roman" w:cs="Times New Roman"/>
          <w:sz w:val="28"/>
          <w:szCs w:val="28"/>
        </w:rPr>
        <w:t>истема дистанци</w:t>
      </w:r>
      <w:r w:rsidR="00061C05">
        <w:rPr>
          <w:rFonts w:ascii="Times New Roman" w:hAnsi="Times New Roman" w:cs="Times New Roman"/>
          <w:sz w:val="28"/>
          <w:szCs w:val="28"/>
        </w:rPr>
        <w:t>онного банковского обслуживания</w:t>
      </w:r>
      <w:r w:rsidRPr="00A27251">
        <w:rPr>
          <w:rFonts w:ascii="Times New Roman" w:hAnsi="Times New Roman" w:cs="Times New Roman"/>
          <w:sz w:val="28"/>
          <w:szCs w:val="28"/>
        </w:rPr>
        <w:t>) – совокупность процедур и программно-технических комплексов дистанционного банковского обслуживания, посредством которых клиентам оказываются банковские услуги без непосредственного и</w:t>
      </w:r>
      <w:r w:rsidR="00061C05">
        <w:rPr>
          <w:rFonts w:ascii="Times New Roman" w:hAnsi="Times New Roman" w:cs="Times New Roman"/>
          <w:sz w:val="28"/>
          <w:szCs w:val="28"/>
        </w:rPr>
        <w:t>х обращения в Банк. СДБО включае</w:t>
      </w:r>
      <w:r w:rsidRPr="00A27251">
        <w:rPr>
          <w:rFonts w:ascii="Times New Roman" w:hAnsi="Times New Roman" w:cs="Times New Roman"/>
          <w:sz w:val="28"/>
          <w:szCs w:val="28"/>
        </w:rPr>
        <w:t>т: СДБО «BS-</w:t>
      </w:r>
      <w:proofErr w:type="spellStart"/>
      <w:r w:rsidRPr="00A27251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A27251">
        <w:rPr>
          <w:rFonts w:ascii="Times New Roman" w:hAnsi="Times New Roman" w:cs="Times New Roman"/>
          <w:sz w:val="28"/>
          <w:szCs w:val="28"/>
        </w:rPr>
        <w:t>» (подсистемы: «Банк-клиент», «Интернет-клиент»), СДБО «Сбербанк Бизнес Онлайн» (</w:t>
      </w:r>
      <w:proofErr w:type="spellStart"/>
      <w:r w:rsidRPr="00A2725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27251">
        <w:rPr>
          <w:rFonts w:ascii="Times New Roman" w:hAnsi="Times New Roman" w:cs="Times New Roman"/>
          <w:sz w:val="28"/>
          <w:szCs w:val="28"/>
        </w:rPr>
        <w:t>-версия и мобильная версия).</w:t>
      </w:r>
    </w:p>
    <w:p w:rsidR="00F6388B" w:rsidRDefault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88B" w:rsidRDefault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627" w:rsidRDefault="006D1627" w:rsidP="006D16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</w:p>
    <w:p w:rsidR="006D1627" w:rsidRDefault="006D1627" w:rsidP="006D16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ЗАКЛЮЧЕНИЯ, ИЗМЕНЕНИЯ</w:t>
      </w:r>
      <w:r w:rsidR="00A11AE8">
        <w:rPr>
          <w:rFonts w:ascii="Times New Roman" w:hAnsi="Times New Roman" w:cs="Times New Roman"/>
          <w:sz w:val="28"/>
          <w:szCs w:val="28"/>
        </w:rPr>
        <w:t>, РАСТОРЖЕНИЯ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6D1627" w:rsidRDefault="006D1627" w:rsidP="006D16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 «ОНЛАЙН ИНФОРМИРОВАНИЕ»</w:t>
      </w:r>
    </w:p>
    <w:p w:rsidR="006D1627" w:rsidRPr="00D63539" w:rsidRDefault="006D1627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553" w:rsidRDefault="006269FD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6</w:t>
      </w:r>
      <w:r w:rsidR="006D1627" w:rsidRPr="00D63539">
        <w:rPr>
          <w:rFonts w:ascii="Times New Roman" w:hAnsi="Times New Roman" w:cs="Times New Roman"/>
          <w:sz w:val="28"/>
          <w:szCs w:val="28"/>
        </w:rPr>
        <w:t>. Договор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 заключается путем акцепта Клиентом публичной оферты (принятия предложения Банка заключить договор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</w:t>
      </w:r>
      <w:r w:rsidR="006D1627" w:rsidRPr="00125C5B">
        <w:rPr>
          <w:rFonts w:ascii="Times New Roman" w:hAnsi="Times New Roman" w:cs="Times New Roman"/>
          <w:sz w:val="28"/>
          <w:szCs w:val="28"/>
        </w:rPr>
        <w:t xml:space="preserve"> </w:t>
      </w:r>
      <w:r w:rsidR="006D1627" w:rsidRPr="00D63539">
        <w:rPr>
          <w:rFonts w:ascii="Times New Roman" w:hAnsi="Times New Roman" w:cs="Times New Roman"/>
          <w:sz w:val="28"/>
          <w:szCs w:val="28"/>
        </w:rPr>
        <w:t>на основании положений, изложенных в настоящих Условиях). Договор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</w:t>
      </w:r>
      <w:r w:rsidR="006D1627">
        <w:rPr>
          <w:rFonts w:ascii="Times New Roman" w:hAnsi="Times New Roman" w:cs="Times New Roman"/>
          <w:sz w:val="28"/>
          <w:szCs w:val="28"/>
        </w:rPr>
        <w:t xml:space="preserve"> </w:t>
      </w:r>
      <w:r w:rsidR="00A501FD">
        <w:rPr>
          <w:rFonts w:ascii="Times New Roman" w:hAnsi="Times New Roman" w:cs="Times New Roman"/>
          <w:sz w:val="28"/>
          <w:szCs w:val="28"/>
        </w:rPr>
        <w:t>считается заключенным</w:t>
      </w:r>
      <w:r w:rsidR="006D1627" w:rsidRPr="00D63539">
        <w:rPr>
          <w:rFonts w:ascii="Times New Roman" w:hAnsi="Times New Roman" w:cs="Times New Roman"/>
          <w:sz w:val="28"/>
          <w:szCs w:val="28"/>
        </w:rPr>
        <w:t xml:space="preserve"> </w:t>
      </w:r>
      <w:r w:rsidR="006D1627" w:rsidRPr="00D63539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</w:t>
      </w:r>
      <w:r w:rsidR="00A501FD">
        <w:rPr>
          <w:rFonts w:ascii="Times New Roman" w:hAnsi="Times New Roman" w:cs="Times New Roman"/>
          <w:sz w:val="28"/>
          <w:szCs w:val="28"/>
        </w:rPr>
        <w:t xml:space="preserve">получения Банком от </w:t>
      </w:r>
      <w:r w:rsidR="006D1627" w:rsidRPr="00D63539">
        <w:rPr>
          <w:rFonts w:ascii="Times New Roman" w:hAnsi="Times New Roman" w:cs="Times New Roman"/>
          <w:sz w:val="28"/>
          <w:szCs w:val="28"/>
        </w:rPr>
        <w:t>Клиент</w:t>
      </w:r>
      <w:r w:rsidR="00A501FD">
        <w:rPr>
          <w:rFonts w:ascii="Times New Roman" w:hAnsi="Times New Roman" w:cs="Times New Roman"/>
          <w:sz w:val="28"/>
          <w:szCs w:val="28"/>
        </w:rPr>
        <w:t>а</w:t>
      </w:r>
      <w:r w:rsidR="006D1627" w:rsidRPr="00D63539">
        <w:rPr>
          <w:rFonts w:ascii="Times New Roman" w:hAnsi="Times New Roman" w:cs="Times New Roman"/>
          <w:sz w:val="28"/>
          <w:szCs w:val="28"/>
        </w:rPr>
        <w:t xml:space="preserve"> </w:t>
      </w:r>
      <w:r w:rsidR="00A501FD" w:rsidRPr="00D63539">
        <w:rPr>
          <w:rFonts w:ascii="Times New Roman" w:hAnsi="Times New Roman" w:cs="Times New Roman"/>
          <w:sz w:val="28"/>
          <w:szCs w:val="28"/>
        </w:rPr>
        <w:t xml:space="preserve">акцепта </w:t>
      </w:r>
      <w:r w:rsidR="006D1627" w:rsidRPr="00D63539">
        <w:rPr>
          <w:rFonts w:ascii="Times New Roman" w:hAnsi="Times New Roman" w:cs="Times New Roman"/>
          <w:sz w:val="28"/>
          <w:szCs w:val="28"/>
        </w:rPr>
        <w:t>публичной оферты Банка. Акцептом публичной оферты является</w:t>
      </w:r>
      <w:r w:rsidR="00D00553">
        <w:rPr>
          <w:rFonts w:ascii="Times New Roman" w:hAnsi="Times New Roman" w:cs="Times New Roman"/>
          <w:sz w:val="28"/>
          <w:szCs w:val="28"/>
        </w:rPr>
        <w:t xml:space="preserve"> предоставление Клиентом в Банк подписанного заявления</w:t>
      </w:r>
      <w:r w:rsidR="00AB017F">
        <w:rPr>
          <w:rFonts w:ascii="Times New Roman" w:hAnsi="Times New Roman" w:cs="Times New Roman"/>
          <w:sz w:val="28"/>
          <w:szCs w:val="28"/>
        </w:rPr>
        <w:t xml:space="preserve">. Моментом получения Банком от Клиента акцепта считается момент </w:t>
      </w:r>
      <w:r w:rsidR="00D00553">
        <w:rPr>
          <w:rFonts w:ascii="Times New Roman" w:hAnsi="Times New Roman" w:cs="Times New Roman"/>
          <w:sz w:val="28"/>
          <w:szCs w:val="28"/>
        </w:rPr>
        <w:t>приняти</w:t>
      </w:r>
      <w:r w:rsidR="00AB017F">
        <w:rPr>
          <w:rFonts w:ascii="Times New Roman" w:hAnsi="Times New Roman" w:cs="Times New Roman"/>
          <w:sz w:val="28"/>
          <w:szCs w:val="28"/>
        </w:rPr>
        <w:t>я</w:t>
      </w:r>
      <w:r w:rsidR="00D00553">
        <w:rPr>
          <w:rFonts w:ascii="Times New Roman" w:hAnsi="Times New Roman" w:cs="Times New Roman"/>
          <w:sz w:val="28"/>
          <w:szCs w:val="28"/>
        </w:rPr>
        <w:t xml:space="preserve"> его Банком (проставление уполномоченным лицом Банка отметки на копии электронного заявления, или на заявлении на бумажном носителе).</w:t>
      </w:r>
    </w:p>
    <w:p w:rsidR="006D1627" w:rsidRDefault="006D1627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 Акцепт настоящих Условий не может быть совершен в ином порядке, кроме как предусмотренном настоящими Условиями.</w:t>
      </w:r>
    </w:p>
    <w:p w:rsidR="006D1627" w:rsidRPr="00D63539" w:rsidRDefault="006D1627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Заявление подписывается уполномоченным лицом Клиента в порядке, установленном законодательством Республики Беларусь.</w:t>
      </w:r>
    </w:p>
    <w:p w:rsidR="006D1627" w:rsidRPr="00D63539" w:rsidRDefault="006269FD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7</w:t>
      </w:r>
      <w:r w:rsidR="006D1627" w:rsidRPr="00D63539">
        <w:rPr>
          <w:rFonts w:ascii="Times New Roman" w:hAnsi="Times New Roman" w:cs="Times New Roman"/>
          <w:sz w:val="28"/>
          <w:szCs w:val="28"/>
        </w:rPr>
        <w:t>. Заявление с отметкой уполномоченного лица Банка является единственным документом, подтверждающим факт заключения договора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</w:t>
      </w:r>
      <w:r w:rsidR="006D1627">
        <w:rPr>
          <w:rFonts w:ascii="Times New Roman" w:hAnsi="Times New Roman" w:cs="Times New Roman"/>
          <w:sz w:val="28"/>
          <w:szCs w:val="28"/>
        </w:rPr>
        <w:t xml:space="preserve">. </w:t>
      </w:r>
      <w:r w:rsidR="006D1627" w:rsidRPr="00D6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27" w:rsidRPr="00D63539" w:rsidRDefault="006269FD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8</w:t>
      </w:r>
      <w:r w:rsidR="006D1627" w:rsidRPr="00D63539">
        <w:rPr>
          <w:rFonts w:ascii="Times New Roman" w:hAnsi="Times New Roman" w:cs="Times New Roman"/>
          <w:sz w:val="28"/>
          <w:szCs w:val="28"/>
        </w:rPr>
        <w:t xml:space="preserve">. </w:t>
      </w:r>
      <w:r w:rsidR="006D1627">
        <w:rPr>
          <w:rFonts w:ascii="Times New Roman" w:hAnsi="Times New Roman" w:cs="Times New Roman"/>
          <w:sz w:val="28"/>
          <w:szCs w:val="28"/>
        </w:rPr>
        <w:t xml:space="preserve"> </w:t>
      </w:r>
      <w:r w:rsidR="006D1627" w:rsidRPr="00D63539">
        <w:rPr>
          <w:rFonts w:ascii="Times New Roman" w:hAnsi="Times New Roman" w:cs="Times New Roman"/>
          <w:sz w:val="28"/>
          <w:szCs w:val="28"/>
        </w:rPr>
        <w:t>Внесение Банком в одностороннем внесудебном порядке изменений и (или) дополнений в заключенный с Клиентом договор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», а также предложение Банка заключить договор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</w:t>
      </w:r>
      <w:r w:rsidR="006D1627">
        <w:rPr>
          <w:rFonts w:ascii="Times New Roman" w:hAnsi="Times New Roman" w:cs="Times New Roman"/>
          <w:sz w:val="28"/>
          <w:szCs w:val="28"/>
        </w:rPr>
        <w:t xml:space="preserve"> </w:t>
      </w:r>
      <w:r w:rsidR="006D1627" w:rsidRPr="00D63539">
        <w:rPr>
          <w:rFonts w:ascii="Times New Roman" w:hAnsi="Times New Roman" w:cs="Times New Roman"/>
          <w:sz w:val="28"/>
          <w:szCs w:val="28"/>
        </w:rPr>
        <w:t>на новых условиях осуществляется путем размещения на интернет-сайте Банка новой редакции Условий и вступления ее в силу. Новая редакция Условий публикуется Банком не менее чем за 10</w:t>
      </w:r>
      <w:r w:rsidR="0044415B">
        <w:rPr>
          <w:rFonts w:ascii="Times New Roman" w:hAnsi="Times New Roman" w:cs="Times New Roman"/>
          <w:sz w:val="28"/>
          <w:szCs w:val="28"/>
        </w:rPr>
        <w:t xml:space="preserve"> </w:t>
      </w:r>
      <w:r w:rsidR="006D1627" w:rsidRPr="00D63539">
        <w:rPr>
          <w:rFonts w:ascii="Times New Roman" w:hAnsi="Times New Roman" w:cs="Times New Roman"/>
          <w:sz w:val="28"/>
          <w:szCs w:val="28"/>
        </w:rPr>
        <w:t>(десять) календарных дней до наступления даты вступления в силу новой редакции Условий.</w:t>
      </w:r>
    </w:p>
    <w:p w:rsidR="006D1627" w:rsidRPr="00D63539" w:rsidRDefault="006D1627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В случае несогласия с новой редакцией Условий, Клиент вправе до вступления в силу указанных изменений </w:t>
      </w:r>
      <w:r w:rsidR="00D00553">
        <w:rPr>
          <w:rFonts w:ascii="Times New Roman" w:hAnsi="Times New Roman" w:cs="Times New Roman"/>
          <w:sz w:val="28"/>
          <w:szCs w:val="28"/>
        </w:rPr>
        <w:t xml:space="preserve">расторгнуть договор </w:t>
      </w:r>
      <w:r w:rsidRPr="00D635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Pr="00D635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39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hyperlink w:anchor="P78" w:history="1">
        <w:r w:rsidRPr="00487BF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6269FD" w:rsidRPr="006269FD">
        <w:rPr>
          <w:rFonts w:ascii="Times New Roman" w:hAnsi="Times New Roman" w:cs="Times New Roman"/>
          <w:sz w:val="28"/>
          <w:szCs w:val="28"/>
        </w:rPr>
        <w:t>2</w:t>
      </w:r>
      <w:r w:rsidRPr="00D63539">
        <w:rPr>
          <w:rFonts w:ascii="Times New Roman" w:hAnsi="Times New Roman" w:cs="Times New Roman"/>
          <w:sz w:val="28"/>
          <w:szCs w:val="28"/>
        </w:rPr>
        <w:t xml:space="preserve"> настоящих Условий.</w:t>
      </w:r>
    </w:p>
    <w:p w:rsidR="006D1627" w:rsidRPr="00D63539" w:rsidRDefault="006269FD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9</w:t>
      </w:r>
      <w:r w:rsidR="006D1627" w:rsidRPr="00D63539">
        <w:rPr>
          <w:rFonts w:ascii="Times New Roman" w:hAnsi="Times New Roman" w:cs="Times New Roman"/>
          <w:sz w:val="28"/>
          <w:szCs w:val="28"/>
        </w:rPr>
        <w:t>. Договор «</w:t>
      </w:r>
      <w:r w:rsidR="006D1627">
        <w:rPr>
          <w:rFonts w:ascii="Times New Roman" w:hAnsi="Times New Roman" w:cs="Times New Roman"/>
          <w:sz w:val="28"/>
          <w:szCs w:val="28"/>
        </w:rPr>
        <w:t>Онлайн-информирование</w:t>
      </w:r>
      <w:r w:rsidR="006D1627" w:rsidRPr="00D63539">
        <w:rPr>
          <w:rFonts w:ascii="Times New Roman" w:hAnsi="Times New Roman" w:cs="Times New Roman"/>
          <w:sz w:val="28"/>
          <w:szCs w:val="28"/>
        </w:rPr>
        <w:t>» не является договором присоединения и публичным договором.</w:t>
      </w:r>
    </w:p>
    <w:p w:rsidR="006D1627" w:rsidRPr="00D63539" w:rsidRDefault="006D1627" w:rsidP="006D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1</w:t>
      </w:r>
      <w:r w:rsidR="006269FD" w:rsidRPr="006269FD">
        <w:rPr>
          <w:rFonts w:ascii="Times New Roman" w:hAnsi="Times New Roman" w:cs="Times New Roman"/>
          <w:sz w:val="28"/>
          <w:szCs w:val="28"/>
        </w:rPr>
        <w:t>0</w:t>
      </w:r>
      <w:r w:rsidRPr="00D63539">
        <w:rPr>
          <w:rFonts w:ascii="Times New Roman" w:hAnsi="Times New Roman" w:cs="Times New Roman"/>
          <w:sz w:val="28"/>
          <w:szCs w:val="28"/>
        </w:rPr>
        <w:t>. Дополнительным соглашением Сторон, оформленным в соответствии с законодательством Республики Беларусь, может быть изменено, дополнено либо исключено применение каких-либо положений настоящих Условий.</w:t>
      </w:r>
    </w:p>
    <w:p w:rsidR="006D1627" w:rsidRPr="00D442C2" w:rsidRDefault="006D1627" w:rsidP="006D1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539">
        <w:rPr>
          <w:rFonts w:ascii="Times New Roman" w:hAnsi="Times New Roman"/>
          <w:sz w:val="28"/>
          <w:szCs w:val="28"/>
        </w:rPr>
        <w:t>1</w:t>
      </w:r>
      <w:r w:rsidR="006269FD" w:rsidRPr="00B26711">
        <w:rPr>
          <w:rFonts w:ascii="Times New Roman" w:hAnsi="Times New Roman"/>
          <w:sz w:val="28"/>
          <w:szCs w:val="28"/>
        </w:rPr>
        <w:t>1</w:t>
      </w:r>
      <w:r w:rsidRPr="00D635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539">
        <w:rPr>
          <w:rFonts w:ascii="Times New Roman" w:hAnsi="Times New Roman"/>
          <w:sz w:val="28"/>
          <w:szCs w:val="28"/>
        </w:rPr>
        <w:t xml:space="preserve"> </w:t>
      </w:r>
      <w:r w:rsidRPr="00D442C2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«Онлайн-информирование» считается заключенным на неопределенный срок и действует до момента отключения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D442C2">
        <w:rPr>
          <w:rFonts w:ascii="Times New Roman" w:eastAsia="Times New Roman" w:hAnsi="Times New Roman"/>
          <w:sz w:val="28"/>
          <w:szCs w:val="28"/>
          <w:lang w:eastAsia="ru-RU"/>
        </w:rPr>
        <w:t>«Онлайн-информирование», а также исполнения Сторонами всех возникших на основании такого договора обязательств.</w:t>
      </w:r>
    </w:p>
    <w:p w:rsidR="004E4CFA" w:rsidRPr="00D63539" w:rsidRDefault="006D1627" w:rsidP="004E4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1</w:t>
      </w:r>
      <w:r w:rsidR="006269FD" w:rsidRPr="00B26711">
        <w:rPr>
          <w:rFonts w:ascii="Times New Roman" w:hAnsi="Times New Roman" w:cs="Times New Roman"/>
          <w:sz w:val="28"/>
          <w:szCs w:val="28"/>
        </w:rPr>
        <w:t>2</w:t>
      </w:r>
      <w:r w:rsidRPr="00D63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39">
        <w:rPr>
          <w:rFonts w:ascii="Times New Roman" w:hAnsi="Times New Roman" w:cs="Times New Roman"/>
          <w:sz w:val="28"/>
          <w:szCs w:val="28"/>
        </w:rPr>
        <w:t xml:space="preserve"> </w:t>
      </w:r>
      <w:r w:rsidR="004E4CFA" w:rsidRPr="004E4CFA">
        <w:rPr>
          <w:rFonts w:ascii="Times New Roman" w:hAnsi="Times New Roman" w:cs="Times New Roman"/>
          <w:sz w:val="28"/>
          <w:szCs w:val="28"/>
        </w:rPr>
        <w:t xml:space="preserve"> </w:t>
      </w:r>
      <w:r w:rsidR="004E4CFA" w:rsidRPr="00D63539">
        <w:rPr>
          <w:rFonts w:ascii="Times New Roman" w:hAnsi="Times New Roman" w:cs="Times New Roman"/>
          <w:sz w:val="28"/>
          <w:szCs w:val="28"/>
        </w:rPr>
        <w:t xml:space="preserve">Каждая из Сторон имеет право в одностороннем порядке </w:t>
      </w:r>
      <w:r w:rsidR="004E4CFA">
        <w:rPr>
          <w:rFonts w:ascii="Times New Roman" w:hAnsi="Times New Roman" w:cs="Times New Roman"/>
          <w:sz w:val="28"/>
          <w:szCs w:val="28"/>
        </w:rPr>
        <w:t>расторгнуть договор</w:t>
      </w:r>
      <w:r w:rsidR="00517DF5">
        <w:rPr>
          <w:rFonts w:ascii="Times New Roman" w:hAnsi="Times New Roman" w:cs="Times New Roman"/>
          <w:sz w:val="28"/>
          <w:szCs w:val="28"/>
        </w:rPr>
        <w:t xml:space="preserve"> «Онлайн информирование» (отказаться от его исполнения)</w:t>
      </w:r>
      <w:r w:rsidR="004E4CFA" w:rsidRPr="00D63539">
        <w:rPr>
          <w:rFonts w:ascii="Times New Roman" w:hAnsi="Times New Roman" w:cs="Times New Roman"/>
          <w:sz w:val="28"/>
          <w:szCs w:val="28"/>
        </w:rPr>
        <w:t>, уведомив другую Сторону не менее чем за 10 календарных дней путем направления письменного уведомления</w:t>
      </w:r>
      <w:r w:rsidR="004E4CFA">
        <w:rPr>
          <w:rFonts w:ascii="Times New Roman" w:hAnsi="Times New Roman" w:cs="Times New Roman"/>
          <w:sz w:val="28"/>
          <w:szCs w:val="28"/>
        </w:rPr>
        <w:t>,</w:t>
      </w:r>
      <w:r w:rsidR="004E4CFA" w:rsidRPr="00D63539">
        <w:rPr>
          <w:rFonts w:ascii="Times New Roman" w:hAnsi="Times New Roman" w:cs="Times New Roman"/>
          <w:sz w:val="28"/>
          <w:szCs w:val="28"/>
        </w:rPr>
        <w:t xml:space="preserve"> подписанного надлежащим образом уполномоченным лицом</w:t>
      </w:r>
      <w:r w:rsidR="004E4CFA">
        <w:rPr>
          <w:rFonts w:ascii="Times New Roman" w:hAnsi="Times New Roman" w:cs="Times New Roman"/>
          <w:sz w:val="28"/>
          <w:szCs w:val="28"/>
        </w:rPr>
        <w:t xml:space="preserve"> одной из Сторон</w:t>
      </w:r>
      <w:r w:rsidR="004E4CFA" w:rsidRPr="00D63539">
        <w:rPr>
          <w:rFonts w:ascii="Times New Roman" w:hAnsi="Times New Roman" w:cs="Times New Roman"/>
          <w:sz w:val="28"/>
          <w:szCs w:val="28"/>
        </w:rPr>
        <w:t>.</w:t>
      </w:r>
      <w:r w:rsidR="00517DF5">
        <w:rPr>
          <w:rFonts w:ascii="Times New Roman" w:hAnsi="Times New Roman" w:cs="Times New Roman"/>
          <w:sz w:val="28"/>
          <w:szCs w:val="28"/>
        </w:rPr>
        <w:t xml:space="preserve"> Банк также вправе в одностороннем порядке расторгнуть договор «Онлайн информирование» (отказаться от его исполнения), уведомив об этом Клиента не позднее чем за 7 (семь) календарных дней до даты расторжения путем размещения соответствующей информации на интернет-сайте либо ее направления Клиенту по СДБО.</w:t>
      </w:r>
    </w:p>
    <w:p w:rsidR="004E4CFA" w:rsidRDefault="004E4CFA" w:rsidP="004E4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Расторжение договора </w:t>
      </w:r>
      <w:r w:rsidRPr="00B733A0">
        <w:rPr>
          <w:rFonts w:ascii="Times New Roman" w:hAnsi="Times New Roman" w:cs="Times New Roman"/>
          <w:sz w:val="28"/>
          <w:szCs w:val="28"/>
        </w:rPr>
        <w:t>«Онлайн информирование»</w:t>
      </w:r>
      <w:r w:rsidRPr="00B733A0">
        <w:rPr>
          <w:rFonts w:ascii="Times New Roman" w:hAnsi="Times New Roman"/>
          <w:sz w:val="28"/>
          <w:szCs w:val="28"/>
        </w:rPr>
        <w:t xml:space="preserve"> осуществляется Клиентом на основании заявления </w:t>
      </w:r>
      <w:r>
        <w:rPr>
          <w:rFonts w:ascii="Times New Roman" w:hAnsi="Times New Roman"/>
          <w:sz w:val="28"/>
          <w:szCs w:val="28"/>
        </w:rPr>
        <w:t xml:space="preserve">на отмену услуги </w:t>
      </w:r>
      <w:r w:rsidRPr="00B733A0">
        <w:rPr>
          <w:rFonts w:ascii="Times New Roman" w:hAnsi="Times New Roman" w:cs="Times New Roman"/>
          <w:sz w:val="28"/>
          <w:szCs w:val="28"/>
        </w:rPr>
        <w:t>«Онлайн информирование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33A0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hyperlink w:anchor="P252" w:history="1">
        <w:r w:rsidRPr="00B733A0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B733A0">
        <w:rPr>
          <w:rFonts w:ascii="Times New Roman" w:hAnsi="Times New Roman" w:cs="Times New Roman"/>
          <w:sz w:val="28"/>
          <w:szCs w:val="28"/>
        </w:rPr>
        <w:t xml:space="preserve"> к настоящим </w:t>
      </w:r>
      <w:r w:rsidRPr="00A12227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CFA" w:rsidRDefault="004E4CFA" w:rsidP="004E4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Договор «</w:t>
      </w:r>
      <w:r>
        <w:rPr>
          <w:rFonts w:ascii="Times New Roman" w:hAnsi="Times New Roman" w:cs="Times New Roman"/>
          <w:sz w:val="28"/>
          <w:szCs w:val="28"/>
        </w:rPr>
        <w:t>Онлайн-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Pr="00D635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расторгнутым</w:t>
      </w:r>
      <w:r w:rsidRPr="00D63539">
        <w:rPr>
          <w:rFonts w:ascii="Times New Roman" w:hAnsi="Times New Roman" w:cs="Times New Roman"/>
          <w:sz w:val="28"/>
          <w:szCs w:val="28"/>
        </w:rPr>
        <w:t xml:space="preserve"> с момента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принятия Банком предоставленного Клиентом заявления на отмену услуги «Онлайн информирование»</w:t>
      </w:r>
      <w:r w:rsidRPr="00D635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Моментом принятия Банком заявления на отмену услуги «Онлайн информирование» является проставление уполномоченным лицом Банка отметки на копии электронного заявления / заявлении на бумажном носителе.</w:t>
      </w:r>
    </w:p>
    <w:p w:rsidR="004E4CFA" w:rsidRPr="00D63539" w:rsidRDefault="004E4CFA" w:rsidP="004E4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Заявление подписывается уполномоченным лицом Клиента в порядке, установленном законодательством Республики Беларусь.</w:t>
      </w:r>
    </w:p>
    <w:p w:rsidR="00D00553" w:rsidRPr="00D63539" w:rsidRDefault="00D0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553" w:rsidRPr="00B16156" w:rsidRDefault="00D00553" w:rsidP="00B16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627" w:rsidRDefault="006D1627" w:rsidP="006D16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388B" w:rsidRPr="00BB6AD3" w:rsidRDefault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88B" w:rsidRPr="00DF2AEC" w:rsidRDefault="00F6388B" w:rsidP="00F638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F2AEC">
        <w:rPr>
          <w:rFonts w:ascii="Times New Roman" w:hAnsi="Times New Roman" w:cs="Times New Roman"/>
          <w:sz w:val="28"/>
          <w:szCs w:val="28"/>
        </w:rPr>
        <w:t xml:space="preserve">ГЛАВА </w:t>
      </w:r>
      <w:hyperlink r:id="rId8" w:history="1">
        <w:r w:rsidR="00FB2505" w:rsidRPr="00FB2505">
          <w:rPr>
            <w:rFonts w:ascii="Times New Roman" w:hAnsi="Times New Roman" w:cs="Times New Roman"/>
            <w:sz w:val="28"/>
            <w:szCs w:val="28"/>
          </w:rPr>
          <w:t>4</w:t>
        </w:r>
      </w:hyperlink>
    </w:p>
    <w:p w:rsidR="00F6388B" w:rsidRPr="00DF2AEC" w:rsidRDefault="00F6388B" w:rsidP="00F638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F2AEC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F6388B" w:rsidRPr="00DF2AEC" w:rsidRDefault="00F6388B" w:rsidP="00F638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388B" w:rsidRPr="00DF2AEC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13</w:t>
      </w:r>
      <w:r w:rsidR="00F6388B" w:rsidRPr="00DF2AEC">
        <w:rPr>
          <w:rFonts w:ascii="Times New Roman" w:hAnsi="Times New Roman" w:cs="Times New Roman"/>
          <w:sz w:val="28"/>
          <w:szCs w:val="28"/>
        </w:rPr>
        <w:t>. Банк обязуется:</w:t>
      </w:r>
    </w:p>
    <w:p w:rsidR="00F6388B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13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.1. Обеспечить регистрацию услуги </w:t>
      </w:r>
      <w:r w:rsidR="00F6388B" w:rsidRPr="0065598B">
        <w:rPr>
          <w:rFonts w:ascii="Times New Roman" w:hAnsi="Times New Roman" w:cs="Times New Roman"/>
          <w:sz w:val="28"/>
          <w:szCs w:val="28"/>
        </w:rPr>
        <w:t>«Онлайн информировани</w:t>
      </w:r>
      <w:r w:rsidR="00F6388B">
        <w:rPr>
          <w:rFonts w:ascii="Times New Roman" w:hAnsi="Times New Roman" w:cs="Times New Roman"/>
          <w:sz w:val="28"/>
          <w:szCs w:val="28"/>
        </w:rPr>
        <w:t>е</w:t>
      </w:r>
      <w:r w:rsidR="00F6388B" w:rsidRPr="0065598B">
        <w:rPr>
          <w:rFonts w:ascii="Times New Roman" w:hAnsi="Times New Roman" w:cs="Times New Roman"/>
          <w:sz w:val="28"/>
          <w:szCs w:val="28"/>
        </w:rPr>
        <w:t>»</w:t>
      </w:r>
      <w:r w:rsidR="00F6388B">
        <w:rPr>
          <w:rFonts w:ascii="Times New Roman" w:hAnsi="Times New Roman"/>
          <w:sz w:val="28"/>
          <w:szCs w:val="28"/>
        </w:rPr>
        <w:t xml:space="preserve"> 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и предоставить Клиенту возможность </w:t>
      </w:r>
      <w:r w:rsidR="00F6388B">
        <w:rPr>
          <w:rFonts w:ascii="Times New Roman" w:hAnsi="Times New Roman" w:cs="Times New Roman"/>
          <w:sz w:val="28"/>
          <w:szCs w:val="28"/>
        </w:rPr>
        <w:t xml:space="preserve">получения электронных сообщений </w:t>
      </w:r>
      <w:r w:rsidR="00F6388B" w:rsidRPr="00D13409">
        <w:rPr>
          <w:rFonts w:ascii="Times New Roman" w:hAnsi="Times New Roman" w:cs="Times New Roman"/>
          <w:sz w:val="28"/>
          <w:szCs w:val="28"/>
        </w:rPr>
        <w:t xml:space="preserve">о зачислении денежных </w:t>
      </w:r>
      <w:proofErr w:type="gramStart"/>
      <w:r w:rsidR="00F6388B" w:rsidRPr="00D1340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6388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F6388B">
        <w:rPr>
          <w:rFonts w:ascii="Times New Roman" w:hAnsi="Times New Roman" w:cs="Times New Roman"/>
          <w:sz w:val="28"/>
          <w:szCs w:val="28"/>
        </w:rPr>
        <w:t xml:space="preserve">  проведенным  трансграничным  платежам в белорусских рублях, российских рублях, тенге, долларах США, евро  в пользу юридических лиц-получателей   в  ПАО Сбербанк </w:t>
      </w:r>
      <w:r w:rsidR="00845706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F6388B">
        <w:rPr>
          <w:rFonts w:ascii="Times New Roman" w:hAnsi="Times New Roman" w:cs="Times New Roman"/>
          <w:sz w:val="28"/>
          <w:szCs w:val="28"/>
        </w:rPr>
        <w:t xml:space="preserve">и </w:t>
      </w:r>
      <w:r w:rsidR="00F6388B" w:rsidRPr="00D13409">
        <w:rPr>
          <w:rFonts w:ascii="Times New Roman" w:hAnsi="Times New Roman" w:cs="Times New Roman"/>
          <w:sz w:val="28"/>
          <w:szCs w:val="28"/>
        </w:rPr>
        <w:t>АО Сбербанк (</w:t>
      </w:r>
      <w:r w:rsidR="00845706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F6388B" w:rsidRPr="00D13409">
        <w:rPr>
          <w:rFonts w:ascii="Times New Roman" w:hAnsi="Times New Roman" w:cs="Times New Roman"/>
          <w:sz w:val="28"/>
          <w:szCs w:val="28"/>
        </w:rPr>
        <w:t>Казахстан)</w:t>
      </w:r>
      <w:r w:rsidR="00F6388B" w:rsidRPr="00D63539">
        <w:rPr>
          <w:rFonts w:ascii="Times New Roman" w:hAnsi="Times New Roman" w:cs="Times New Roman"/>
          <w:sz w:val="28"/>
          <w:szCs w:val="28"/>
        </w:rPr>
        <w:t>.</w:t>
      </w:r>
    </w:p>
    <w:p w:rsidR="00F6388B" w:rsidRPr="00DF2AEC" w:rsidRDefault="00F6388B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9FD" w:rsidRPr="00B26711">
        <w:rPr>
          <w:rFonts w:ascii="Times New Roman" w:hAnsi="Times New Roman" w:cs="Times New Roman"/>
          <w:sz w:val="28"/>
          <w:szCs w:val="28"/>
        </w:rPr>
        <w:t>13</w:t>
      </w:r>
      <w:r w:rsidRPr="00DF2AEC">
        <w:rPr>
          <w:rFonts w:ascii="Times New Roman" w:hAnsi="Times New Roman" w:cs="Times New Roman"/>
          <w:sz w:val="28"/>
          <w:szCs w:val="28"/>
        </w:rPr>
        <w:t xml:space="preserve">.2. </w:t>
      </w:r>
      <w:r w:rsidR="008A0247">
        <w:rPr>
          <w:rFonts w:ascii="Times New Roman" w:hAnsi="Times New Roman" w:cs="Times New Roman"/>
          <w:sz w:val="28"/>
          <w:szCs w:val="28"/>
        </w:rPr>
        <w:t xml:space="preserve"> </w:t>
      </w:r>
      <w:r w:rsidRPr="00DF2AEC">
        <w:rPr>
          <w:rFonts w:ascii="Times New Roman" w:hAnsi="Times New Roman" w:cs="Times New Roman"/>
          <w:sz w:val="28"/>
          <w:szCs w:val="28"/>
        </w:rPr>
        <w:t>Информировать Клиента путем размещения информации на официальном сайте Банка (www.sber</w:t>
      </w:r>
      <w:r w:rsidR="003B3139" w:rsidRPr="00A27251">
        <w:rPr>
          <w:rFonts w:ascii="Times New Roman" w:hAnsi="Times New Roman" w:cs="Times New Roman"/>
          <w:sz w:val="28"/>
          <w:szCs w:val="28"/>
        </w:rPr>
        <w:t>-</w:t>
      </w:r>
      <w:r w:rsidRPr="00DF2AEC">
        <w:rPr>
          <w:rFonts w:ascii="Times New Roman" w:hAnsi="Times New Roman" w:cs="Times New Roman"/>
          <w:sz w:val="28"/>
          <w:szCs w:val="28"/>
        </w:rPr>
        <w:t>bank.by) об изменениях и дополнениях к настоящими Условиям с предварительным уведомлением Клиента не менее чем за десять календарных дней, если более длительный срок не указан в уведомлении или не предусмотрен законодательством или настоящими Условиями.</w:t>
      </w:r>
    </w:p>
    <w:p w:rsidR="00F6388B" w:rsidRPr="00DF2AEC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9FD">
        <w:rPr>
          <w:rFonts w:ascii="Times New Roman" w:hAnsi="Times New Roman" w:cs="Times New Roman"/>
          <w:sz w:val="28"/>
          <w:szCs w:val="28"/>
        </w:rPr>
        <w:t>14</w:t>
      </w:r>
      <w:r w:rsidR="00F6388B" w:rsidRPr="00DF2AEC">
        <w:rPr>
          <w:rFonts w:ascii="Times New Roman" w:hAnsi="Times New Roman" w:cs="Times New Roman"/>
          <w:sz w:val="28"/>
          <w:szCs w:val="28"/>
        </w:rPr>
        <w:t>. Банк имеет право:</w:t>
      </w:r>
    </w:p>
    <w:p w:rsidR="00F6388B" w:rsidRPr="00DF2AEC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14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.1. Вносить изменения в настоящие Условия в порядке, предусмотренном </w:t>
      </w:r>
      <w:hyperlink w:anchor="Par62" w:history="1">
        <w:r w:rsidR="00187A68">
          <w:rPr>
            <w:rFonts w:ascii="Times New Roman" w:hAnsi="Times New Roman" w:cs="Times New Roman"/>
            <w:sz w:val="28"/>
            <w:szCs w:val="28"/>
          </w:rPr>
          <w:t>пунктом</w:t>
        </w:r>
        <w:r w:rsidR="00F6388B" w:rsidRPr="006269F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26711">
        <w:rPr>
          <w:rFonts w:ascii="Times New Roman" w:hAnsi="Times New Roman" w:cs="Times New Roman"/>
          <w:sz w:val="28"/>
          <w:szCs w:val="28"/>
        </w:rPr>
        <w:t xml:space="preserve">8 </w:t>
      </w:r>
      <w:r w:rsidR="00F6388B" w:rsidRPr="006269FD">
        <w:rPr>
          <w:rFonts w:ascii="Times New Roman" w:hAnsi="Times New Roman" w:cs="Times New Roman"/>
          <w:sz w:val="28"/>
          <w:szCs w:val="28"/>
        </w:rPr>
        <w:t xml:space="preserve"> нас</w:t>
      </w:r>
      <w:r w:rsidR="00F6388B" w:rsidRPr="00DF2AEC">
        <w:rPr>
          <w:rFonts w:ascii="Times New Roman" w:hAnsi="Times New Roman" w:cs="Times New Roman"/>
          <w:sz w:val="28"/>
          <w:szCs w:val="28"/>
        </w:rPr>
        <w:t>тоящих Условий.</w:t>
      </w:r>
    </w:p>
    <w:p w:rsidR="00F6388B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14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.2. В одностороннем порядке </w:t>
      </w:r>
      <w:r w:rsidR="00236108">
        <w:rPr>
          <w:rFonts w:ascii="Times New Roman" w:hAnsi="Times New Roman" w:cs="Times New Roman"/>
          <w:sz w:val="28"/>
          <w:szCs w:val="28"/>
        </w:rPr>
        <w:t xml:space="preserve"> расторгнуть договор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  </w:t>
      </w:r>
      <w:r w:rsidR="00F6388B">
        <w:rPr>
          <w:rFonts w:ascii="Times New Roman" w:hAnsi="Times New Roman" w:cs="Times New Roman"/>
          <w:sz w:val="28"/>
          <w:szCs w:val="28"/>
        </w:rPr>
        <w:t>«Онлайн-информирование»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 </w:t>
      </w:r>
      <w:r w:rsidR="00163A89">
        <w:rPr>
          <w:rFonts w:ascii="Times New Roman" w:hAnsi="Times New Roman" w:cs="Times New Roman"/>
          <w:sz w:val="28"/>
          <w:szCs w:val="28"/>
        </w:rPr>
        <w:t>(отказаться от его исполнения), в том числе в случае нарушения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 Клиентом </w:t>
      </w:r>
      <w:hyperlink w:anchor="Par43" w:history="1">
        <w:r w:rsidR="00F6388B" w:rsidRPr="00DF2AEC">
          <w:rPr>
            <w:rFonts w:ascii="Times New Roman" w:hAnsi="Times New Roman" w:cs="Times New Roman"/>
            <w:sz w:val="28"/>
            <w:szCs w:val="28"/>
          </w:rPr>
          <w:t>п</w:t>
        </w:r>
        <w:r w:rsidR="00236108">
          <w:rPr>
            <w:rFonts w:ascii="Times New Roman" w:hAnsi="Times New Roman" w:cs="Times New Roman"/>
            <w:sz w:val="28"/>
            <w:szCs w:val="28"/>
          </w:rPr>
          <w:t>ункта</w:t>
        </w:r>
        <w:r w:rsidR="00F6388B" w:rsidRPr="00DF2AEC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23610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6388B" w:rsidRPr="00DF2AEC">
        <w:rPr>
          <w:rFonts w:ascii="Times New Roman" w:hAnsi="Times New Roman" w:cs="Times New Roman"/>
          <w:sz w:val="28"/>
          <w:szCs w:val="28"/>
        </w:rPr>
        <w:t xml:space="preserve"> настоящих Условий.</w:t>
      </w:r>
    </w:p>
    <w:p w:rsidR="00F6388B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14</w:t>
      </w:r>
      <w:r w:rsidR="00F6388B" w:rsidRPr="00D63539">
        <w:rPr>
          <w:rFonts w:ascii="Times New Roman" w:hAnsi="Times New Roman" w:cs="Times New Roman"/>
          <w:sz w:val="28"/>
          <w:szCs w:val="28"/>
        </w:rPr>
        <w:t>.</w:t>
      </w:r>
      <w:r w:rsidR="00F6388B">
        <w:rPr>
          <w:rFonts w:ascii="Times New Roman" w:hAnsi="Times New Roman" w:cs="Times New Roman"/>
          <w:sz w:val="28"/>
          <w:szCs w:val="28"/>
        </w:rPr>
        <w:t>3.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 В одностороннем порядке изменить размер </w:t>
      </w:r>
      <w:r w:rsidR="00F6388B">
        <w:rPr>
          <w:rFonts w:ascii="Times New Roman" w:hAnsi="Times New Roman" w:cs="Times New Roman"/>
          <w:sz w:val="28"/>
          <w:szCs w:val="28"/>
        </w:rPr>
        <w:t xml:space="preserve">абонентской 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F6388B">
        <w:rPr>
          <w:rFonts w:ascii="Times New Roman" w:hAnsi="Times New Roman" w:cs="Times New Roman"/>
          <w:sz w:val="28"/>
          <w:szCs w:val="28"/>
        </w:rPr>
        <w:t xml:space="preserve">услугу </w:t>
      </w:r>
      <w:r w:rsidR="00F6388B" w:rsidRPr="0065598B">
        <w:rPr>
          <w:rFonts w:ascii="Times New Roman" w:hAnsi="Times New Roman" w:cs="Times New Roman"/>
          <w:sz w:val="28"/>
          <w:szCs w:val="28"/>
        </w:rPr>
        <w:t>«Онлайн информировани</w:t>
      </w:r>
      <w:r w:rsidR="00F6388B">
        <w:rPr>
          <w:rFonts w:ascii="Times New Roman" w:hAnsi="Times New Roman" w:cs="Times New Roman"/>
          <w:sz w:val="28"/>
          <w:szCs w:val="28"/>
        </w:rPr>
        <w:t>е</w:t>
      </w:r>
      <w:r w:rsidR="00752526">
        <w:rPr>
          <w:rFonts w:ascii="Times New Roman" w:hAnsi="Times New Roman" w:cs="Times New Roman"/>
          <w:sz w:val="28"/>
          <w:szCs w:val="28"/>
        </w:rPr>
        <w:t>»</w:t>
      </w:r>
      <w:r w:rsidR="00F6388B" w:rsidRPr="00D63539">
        <w:rPr>
          <w:rFonts w:ascii="Times New Roman" w:hAnsi="Times New Roman" w:cs="Times New Roman"/>
          <w:sz w:val="28"/>
          <w:szCs w:val="28"/>
        </w:rPr>
        <w:t>, уведомив об этом Клиента на официальном интернет-сайте, не позднее, чем за 10</w:t>
      </w:r>
      <w:r w:rsidR="00F6388B">
        <w:rPr>
          <w:rFonts w:ascii="Times New Roman" w:hAnsi="Times New Roman" w:cs="Times New Roman"/>
          <w:sz w:val="28"/>
          <w:szCs w:val="28"/>
        </w:rPr>
        <w:t xml:space="preserve"> </w:t>
      </w:r>
      <w:r w:rsidR="00F6388B" w:rsidRPr="00D63539">
        <w:rPr>
          <w:rFonts w:ascii="Times New Roman" w:hAnsi="Times New Roman" w:cs="Times New Roman"/>
          <w:sz w:val="28"/>
          <w:szCs w:val="28"/>
        </w:rPr>
        <w:t>(десять) календарных дней до даты изменения. Изменение размера оплаты вступает в силу с даты, указанной Банком в уведомлении</w:t>
      </w:r>
      <w:r w:rsidR="00F6388B">
        <w:rPr>
          <w:rFonts w:ascii="Times New Roman" w:hAnsi="Times New Roman" w:cs="Times New Roman"/>
          <w:sz w:val="28"/>
          <w:szCs w:val="28"/>
        </w:rPr>
        <w:t>.</w:t>
      </w:r>
    </w:p>
    <w:p w:rsidR="00AB017F" w:rsidRDefault="003A42C6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6E">
        <w:rPr>
          <w:rFonts w:ascii="Times New Roman" w:hAnsi="Times New Roman" w:cs="Times New Roman"/>
          <w:sz w:val="28"/>
          <w:szCs w:val="28"/>
        </w:rPr>
        <w:t>14.4.</w:t>
      </w:r>
      <w:r w:rsidR="00602C6D">
        <w:rPr>
          <w:rFonts w:ascii="Times New Roman" w:hAnsi="Times New Roman" w:cs="Times New Roman"/>
          <w:sz w:val="28"/>
          <w:szCs w:val="28"/>
        </w:rPr>
        <w:t xml:space="preserve"> </w:t>
      </w:r>
      <w:r w:rsidRPr="0028066E">
        <w:rPr>
          <w:rFonts w:ascii="Times New Roman" w:hAnsi="Times New Roman" w:cs="Times New Roman"/>
          <w:sz w:val="28"/>
          <w:szCs w:val="28"/>
        </w:rPr>
        <w:t>При наличии к банковскому счету картотеки на момент списания суммы вознаграждени</w:t>
      </w:r>
      <w:r w:rsidR="00AF76BB">
        <w:rPr>
          <w:rFonts w:ascii="Times New Roman" w:hAnsi="Times New Roman" w:cs="Times New Roman"/>
          <w:sz w:val="28"/>
          <w:szCs w:val="28"/>
        </w:rPr>
        <w:t>я</w:t>
      </w:r>
      <w:r w:rsidRPr="0028066E">
        <w:rPr>
          <w:rFonts w:ascii="Times New Roman" w:hAnsi="Times New Roman" w:cs="Times New Roman"/>
          <w:sz w:val="28"/>
          <w:szCs w:val="28"/>
        </w:rPr>
        <w:t xml:space="preserve"> за услугу «Онлайн информирование», Банк имеет право списывать </w:t>
      </w:r>
      <w:r w:rsidR="00AF76BB">
        <w:rPr>
          <w:rFonts w:ascii="Times New Roman" w:hAnsi="Times New Roman" w:cs="Times New Roman"/>
          <w:sz w:val="28"/>
          <w:szCs w:val="28"/>
        </w:rPr>
        <w:t>названн</w:t>
      </w:r>
      <w:r w:rsidR="00C50E5D">
        <w:rPr>
          <w:rFonts w:ascii="Times New Roman" w:hAnsi="Times New Roman" w:cs="Times New Roman"/>
          <w:sz w:val="28"/>
          <w:szCs w:val="28"/>
        </w:rPr>
        <w:t>ое</w:t>
      </w:r>
      <w:r w:rsidRPr="0028066E">
        <w:rPr>
          <w:rFonts w:ascii="Times New Roman" w:hAnsi="Times New Roman" w:cs="Times New Roman"/>
          <w:sz w:val="28"/>
          <w:szCs w:val="28"/>
        </w:rPr>
        <w:t xml:space="preserve"> </w:t>
      </w:r>
      <w:r w:rsidR="00C50E5D">
        <w:rPr>
          <w:rFonts w:ascii="Times New Roman" w:hAnsi="Times New Roman" w:cs="Times New Roman"/>
          <w:sz w:val="28"/>
          <w:szCs w:val="28"/>
        </w:rPr>
        <w:t>вознаграждение</w:t>
      </w:r>
      <w:r w:rsidRPr="0028066E">
        <w:rPr>
          <w:rFonts w:ascii="Times New Roman" w:hAnsi="Times New Roman" w:cs="Times New Roman"/>
          <w:sz w:val="28"/>
          <w:szCs w:val="28"/>
        </w:rPr>
        <w:t xml:space="preserve"> в счет неотложных нужд с соблюдением очередности, установленной законодательством. В указанном случае Клиент обязуется оформить заявление на бронирование денежных средств в счет неотложных нужд.</w:t>
      </w:r>
    </w:p>
    <w:p w:rsidR="00F6388B" w:rsidRPr="00DF2AEC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t>15</w:t>
      </w:r>
      <w:r w:rsidR="00F6388B" w:rsidRPr="00DF2AEC">
        <w:rPr>
          <w:rFonts w:ascii="Times New Roman" w:hAnsi="Times New Roman" w:cs="Times New Roman"/>
          <w:sz w:val="28"/>
          <w:szCs w:val="28"/>
        </w:rPr>
        <w:t>. Клиент обязуется:</w:t>
      </w:r>
    </w:p>
    <w:p w:rsidR="00F6388B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711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.1. </w:t>
      </w:r>
      <w:r w:rsidR="00F6388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F6388B" w:rsidRPr="00EA28FB">
        <w:rPr>
          <w:rFonts w:ascii="Times New Roman" w:hAnsi="Times New Roman" w:cs="Times New Roman"/>
          <w:sz w:val="28"/>
          <w:szCs w:val="28"/>
        </w:rPr>
        <w:t>воевременно</w:t>
      </w:r>
      <w:proofErr w:type="spellEnd"/>
      <w:r w:rsidR="00F6388B" w:rsidRPr="00EA28FB">
        <w:rPr>
          <w:rFonts w:ascii="Times New Roman" w:hAnsi="Times New Roman" w:cs="Times New Roman"/>
          <w:sz w:val="28"/>
          <w:szCs w:val="28"/>
        </w:rPr>
        <w:t xml:space="preserve"> и в полном объеме уплачивать (обеспечивать оплату путем поддержания на банковском счете необходимого остатка денежных средств) Банку вознаграждение </w:t>
      </w:r>
      <w:r w:rsidR="00F6388B">
        <w:rPr>
          <w:rFonts w:ascii="Times New Roman" w:hAnsi="Times New Roman" w:cs="Times New Roman"/>
          <w:sz w:val="28"/>
          <w:szCs w:val="28"/>
        </w:rPr>
        <w:t>за услугу</w:t>
      </w:r>
      <w:r w:rsidR="00845706">
        <w:rPr>
          <w:rFonts w:ascii="Times New Roman" w:hAnsi="Times New Roman" w:cs="Times New Roman"/>
          <w:sz w:val="28"/>
          <w:szCs w:val="28"/>
        </w:rPr>
        <w:t xml:space="preserve"> </w:t>
      </w:r>
      <w:r w:rsidR="00F6388B" w:rsidRPr="0065598B">
        <w:rPr>
          <w:rFonts w:ascii="Times New Roman" w:hAnsi="Times New Roman" w:cs="Times New Roman"/>
          <w:sz w:val="28"/>
          <w:szCs w:val="28"/>
        </w:rPr>
        <w:t>«Онлайн информировани</w:t>
      </w:r>
      <w:r w:rsidR="00F6388B">
        <w:rPr>
          <w:rFonts w:ascii="Times New Roman" w:hAnsi="Times New Roman" w:cs="Times New Roman"/>
          <w:sz w:val="28"/>
          <w:szCs w:val="28"/>
        </w:rPr>
        <w:t>е</w:t>
      </w:r>
      <w:r w:rsidR="00F6388B" w:rsidRPr="0065598B">
        <w:rPr>
          <w:rFonts w:ascii="Times New Roman" w:hAnsi="Times New Roman" w:cs="Times New Roman"/>
          <w:sz w:val="28"/>
          <w:szCs w:val="28"/>
        </w:rPr>
        <w:t>»</w:t>
      </w:r>
      <w:r w:rsidR="00F6388B">
        <w:rPr>
          <w:rFonts w:ascii="Times New Roman" w:hAnsi="Times New Roman"/>
          <w:sz w:val="28"/>
          <w:szCs w:val="28"/>
        </w:rPr>
        <w:t xml:space="preserve"> </w:t>
      </w:r>
      <w:r w:rsidR="00F6388B" w:rsidRPr="00EA28FB">
        <w:rPr>
          <w:rFonts w:ascii="Times New Roman" w:hAnsi="Times New Roman" w:cs="Times New Roman"/>
          <w:sz w:val="28"/>
          <w:szCs w:val="28"/>
        </w:rPr>
        <w:t>в размере, порядке и сроки, установленные Сборником вознаграждений и договором банковского счета.</w:t>
      </w:r>
    </w:p>
    <w:p w:rsidR="00AB017F" w:rsidRPr="00EA28FB" w:rsidRDefault="003A42C6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6E">
        <w:rPr>
          <w:rFonts w:ascii="Times New Roman" w:hAnsi="Times New Roman" w:cs="Times New Roman"/>
          <w:sz w:val="28"/>
          <w:szCs w:val="28"/>
        </w:rPr>
        <w:t>15.2. При наличии к банковскому счету картотеки на момент списания суммы вознаграждени</w:t>
      </w:r>
      <w:r w:rsidR="00C50E5D">
        <w:rPr>
          <w:rFonts w:ascii="Times New Roman" w:hAnsi="Times New Roman" w:cs="Times New Roman"/>
          <w:sz w:val="28"/>
          <w:szCs w:val="28"/>
        </w:rPr>
        <w:t>я</w:t>
      </w:r>
      <w:r w:rsidRPr="0028066E">
        <w:rPr>
          <w:rFonts w:ascii="Times New Roman" w:hAnsi="Times New Roman" w:cs="Times New Roman"/>
          <w:sz w:val="28"/>
          <w:szCs w:val="28"/>
        </w:rPr>
        <w:t xml:space="preserve"> за услуг</w:t>
      </w:r>
      <w:r w:rsidR="00C50E5D">
        <w:rPr>
          <w:rFonts w:ascii="Times New Roman" w:hAnsi="Times New Roman" w:cs="Times New Roman"/>
          <w:sz w:val="28"/>
          <w:szCs w:val="28"/>
        </w:rPr>
        <w:t>у «Онлайн информирование»</w:t>
      </w:r>
      <w:r w:rsidRPr="0028066E">
        <w:rPr>
          <w:rFonts w:ascii="Times New Roman" w:hAnsi="Times New Roman" w:cs="Times New Roman"/>
          <w:sz w:val="28"/>
          <w:szCs w:val="28"/>
        </w:rPr>
        <w:t xml:space="preserve">, Клиент </w:t>
      </w:r>
      <w:r w:rsidR="00C50E5D">
        <w:rPr>
          <w:rFonts w:ascii="Times New Roman" w:hAnsi="Times New Roman" w:cs="Times New Roman"/>
          <w:sz w:val="28"/>
          <w:szCs w:val="28"/>
        </w:rPr>
        <w:t>обязуется</w:t>
      </w:r>
      <w:r w:rsidRPr="0028066E">
        <w:rPr>
          <w:rFonts w:ascii="Times New Roman" w:hAnsi="Times New Roman" w:cs="Times New Roman"/>
          <w:sz w:val="28"/>
          <w:szCs w:val="28"/>
        </w:rPr>
        <w:t xml:space="preserve"> </w:t>
      </w:r>
      <w:r w:rsidR="00C50E5D">
        <w:rPr>
          <w:rFonts w:ascii="Times New Roman" w:hAnsi="Times New Roman" w:cs="Times New Roman"/>
          <w:sz w:val="28"/>
          <w:szCs w:val="28"/>
        </w:rPr>
        <w:t>перечислять</w:t>
      </w:r>
      <w:r w:rsidRPr="0028066E">
        <w:rPr>
          <w:rFonts w:ascii="Times New Roman" w:hAnsi="Times New Roman" w:cs="Times New Roman"/>
          <w:sz w:val="28"/>
          <w:szCs w:val="28"/>
        </w:rPr>
        <w:t xml:space="preserve"> </w:t>
      </w:r>
      <w:r w:rsidR="00C50E5D">
        <w:rPr>
          <w:rFonts w:ascii="Times New Roman" w:hAnsi="Times New Roman" w:cs="Times New Roman"/>
          <w:sz w:val="28"/>
          <w:szCs w:val="28"/>
        </w:rPr>
        <w:t>названное вознаграждение</w:t>
      </w:r>
      <w:r w:rsidRPr="0028066E">
        <w:rPr>
          <w:rFonts w:ascii="Times New Roman" w:hAnsi="Times New Roman" w:cs="Times New Roman"/>
          <w:sz w:val="28"/>
          <w:szCs w:val="28"/>
        </w:rPr>
        <w:t xml:space="preserve"> в счет неотложных нужд с соблюдением очередности, установленной законодательством. В указанном случае Клиент обязуется оформить заявление на бронирование денежных средств в счет неотложных нужд</w:t>
      </w:r>
      <w:r w:rsidR="00AB017F">
        <w:rPr>
          <w:rFonts w:ascii="Times New Roman" w:hAnsi="Times New Roman" w:cs="Times New Roman"/>
          <w:sz w:val="28"/>
          <w:szCs w:val="28"/>
        </w:rPr>
        <w:t>.</w:t>
      </w:r>
    </w:p>
    <w:p w:rsidR="00F6388B" w:rsidRPr="00DF2AEC" w:rsidRDefault="008A0247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69FD" w:rsidRPr="00B26711">
        <w:rPr>
          <w:rFonts w:ascii="Times New Roman" w:hAnsi="Times New Roman" w:cs="Times New Roman"/>
          <w:sz w:val="28"/>
          <w:szCs w:val="28"/>
        </w:rPr>
        <w:t>6</w:t>
      </w:r>
      <w:r w:rsidR="00F6388B" w:rsidRPr="00DF2AEC">
        <w:rPr>
          <w:rFonts w:ascii="Times New Roman" w:hAnsi="Times New Roman" w:cs="Times New Roman"/>
          <w:sz w:val="28"/>
          <w:szCs w:val="28"/>
        </w:rPr>
        <w:t>. Клиент имеет право:</w:t>
      </w:r>
    </w:p>
    <w:p w:rsidR="00F6388B" w:rsidRPr="00DF2AEC" w:rsidRDefault="008A0247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69FD" w:rsidRPr="00B26711">
        <w:rPr>
          <w:rFonts w:ascii="Times New Roman" w:hAnsi="Times New Roman" w:cs="Times New Roman"/>
          <w:sz w:val="28"/>
          <w:szCs w:val="28"/>
        </w:rPr>
        <w:t>6</w:t>
      </w:r>
      <w:r w:rsidR="00F6388B" w:rsidRPr="00DF2AEC">
        <w:rPr>
          <w:rFonts w:ascii="Times New Roman" w:hAnsi="Times New Roman" w:cs="Times New Roman"/>
          <w:sz w:val="28"/>
          <w:szCs w:val="28"/>
        </w:rPr>
        <w:t xml:space="preserve">.1. Пользоваться услугой </w:t>
      </w:r>
      <w:r w:rsidR="00F6388B" w:rsidRPr="0065598B">
        <w:rPr>
          <w:rFonts w:ascii="Times New Roman" w:hAnsi="Times New Roman" w:cs="Times New Roman"/>
          <w:sz w:val="28"/>
          <w:szCs w:val="28"/>
        </w:rPr>
        <w:t>«Онлайн информировани</w:t>
      </w:r>
      <w:r w:rsidR="00F6388B">
        <w:rPr>
          <w:rFonts w:ascii="Times New Roman" w:hAnsi="Times New Roman" w:cs="Times New Roman"/>
          <w:sz w:val="28"/>
          <w:szCs w:val="28"/>
        </w:rPr>
        <w:t>е</w:t>
      </w:r>
      <w:r w:rsidR="00F6388B" w:rsidRPr="0065598B">
        <w:rPr>
          <w:rFonts w:ascii="Times New Roman" w:hAnsi="Times New Roman" w:cs="Times New Roman"/>
          <w:sz w:val="28"/>
          <w:szCs w:val="28"/>
        </w:rPr>
        <w:t>»</w:t>
      </w:r>
      <w:r w:rsidR="00F6388B">
        <w:rPr>
          <w:rFonts w:ascii="Times New Roman" w:hAnsi="Times New Roman" w:cs="Times New Roman"/>
          <w:sz w:val="28"/>
          <w:szCs w:val="28"/>
        </w:rPr>
        <w:t xml:space="preserve"> </w:t>
      </w:r>
      <w:r w:rsidR="00F6388B" w:rsidRPr="00DF2AEC">
        <w:rPr>
          <w:rFonts w:ascii="Times New Roman" w:hAnsi="Times New Roman" w:cs="Times New Roman"/>
          <w:sz w:val="28"/>
          <w:szCs w:val="28"/>
        </w:rPr>
        <w:t>в соответствии с настоящими Условиями.</w:t>
      </w:r>
    </w:p>
    <w:p w:rsidR="00F6388B" w:rsidRPr="00DF2AEC" w:rsidRDefault="00F6388B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AEC">
        <w:rPr>
          <w:rFonts w:ascii="Times New Roman" w:hAnsi="Times New Roman" w:cs="Times New Roman"/>
          <w:sz w:val="28"/>
          <w:szCs w:val="28"/>
        </w:rPr>
        <w:t>1</w:t>
      </w:r>
      <w:r w:rsidR="006269FD" w:rsidRPr="00B26711">
        <w:rPr>
          <w:rFonts w:ascii="Times New Roman" w:hAnsi="Times New Roman" w:cs="Times New Roman"/>
          <w:sz w:val="28"/>
          <w:szCs w:val="28"/>
        </w:rPr>
        <w:t>6</w:t>
      </w:r>
      <w:r w:rsidRPr="00DF2A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2A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73AA">
        <w:rPr>
          <w:rFonts w:ascii="Times New Roman" w:hAnsi="Times New Roman" w:cs="Times New Roman"/>
          <w:sz w:val="28"/>
          <w:szCs w:val="28"/>
        </w:rPr>
        <w:t>Расторгнуть</w:t>
      </w:r>
      <w:r w:rsidRPr="00DF2AEC">
        <w:rPr>
          <w:rFonts w:ascii="Times New Roman" w:hAnsi="Times New Roman" w:cs="Times New Roman"/>
          <w:sz w:val="28"/>
          <w:szCs w:val="28"/>
        </w:rPr>
        <w:t xml:space="preserve"> </w:t>
      </w:r>
      <w:r w:rsidR="0026287B">
        <w:rPr>
          <w:rFonts w:ascii="Times New Roman" w:hAnsi="Times New Roman" w:cs="Times New Roman"/>
          <w:sz w:val="28"/>
          <w:szCs w:val="28"/>
        </w:rPr>
        <w:t xml:space="preserve"> договор</w:t>
      </w:r>
      <w:proofErr w:type="gramEnd"/>
      <w:r w:rsidR="0026287B">
        <w:rPr>
          <w:rFonts w:ascii="Times New Roman" w:hAnsi="Times New Roman" w:cs="Times New Roman"/>
          <w:sz w:val="28"/>
          <w:szCs w:val="28"/>
        </w:rPr>
        <w:t xml:space="preserve"> </w:t>
      </w:r>
      <w:r w:rsidRPr="0065598B">
        <w:rPr>
          <w:rFonts w:ascii="Times New Roman" w:hAnsi="Times New Roman" w:cs="Times New Roman"/>
          <w:sz w:val="28"/>
          <w:szCs w:val="28"/>
        </w:rPr>
        <w:t>«Онлайн информировани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59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F81">
        <w:rPr>
          <w:rFonts w:ascii="Times New Roman" w:hAnsi="Times New Roman" w:cs="Times New Roman"/>
          <w:sz w:val="28"/>
          <w:szCs w:val="28"/>
        </w:rPr>
        <w:t xml:space="preserve">(отказаться от его исполнения) </w:t>
      </w:r>
      <w:r w:rsidR="0026287B">
        <w:rPr>
          <w:rFonts w:ascii="Times New Roman" w:hAnsi="Times New Roman" w:cs="Times New Roman"/>
          <w:sz w:val="28"/>
          <w:szCs w:val="28"/>
        </w:rPr>
        <w:t>в соответствии с п. 1</w:t>
      </w:r>
      <w:r w:rsidR="00C273AA">
        <w:rPr>
          <w:rFonts w:ascii="Times New Roman" w:hAnsi="Times New Roman" w:cs="Times New Roman"/>
          <w:sz w:val="28"/>
          <w:szCs w:val="28"/>
        </w:rPr>
        <w:t>2</w:t>
      </w:r>
      <w:r w:rsidRPr="00DF2AEC">
        <w:rPr>
          <w:rFonts w:ascii="Times New Roman" w:hAnsi="Times New Roman" w:cs="Times New Roman"/>
          <w:sz w:val="28"/>
          <w:szCs w:val="28"/>
        </w:rPr>
        <w:t xml:space="preserve"> настоящих Условий.</w:t>
      </w:r>
    </w:p>
    <w:p w:rsidR="00F6388B" w:rsidRDefault="00F6388B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</w:p>
    <w:p w:rsidR="008A0247" w:rsidRDefault="008A0247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0247" w:rsidRDefault="008A0247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388B" w:rsidRPr="00B16B67" w:rsidRDefault="00F6388B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505" w:rsidRPr="00B16B67">
        <w:rPr>
          <w:rFonts w:ascii="Times New Roman" w:hAnsi="Times New Roman" w:cs="Times New Roman"/>
          <w:sz w:val="28"/>
          <w:szCs w:val="28"/>
        </w:rPr>
        <w:t>5</w:t>
      </w:r>
    </w:p>
    <w:p w:rsidR="00F6388B" w:rsidRPr="00D63539" w:rsidRDefault="00F6388B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РАЗМЕР ПЛАТЫ ЗА УСЛУГ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442C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НЛАЙН-ИНФОРМИРОВАНИЕ</w:t>
      </w:r>
      <w:r w:rsidRPr="00D442C2">
        <w:rPr>
          <w:rFonts w:ascii="Times New Roman" w:hAnsi="Times New Roman"/>
          <w:sz w:val="28"/>
          <w:szCs w:val="28"/>
        </w:rPr>
        <w:t>»</w:t>
      </w:r>
      <w:r w:rsidRPr="00D635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388B" w:rsidRPr="00D63539" w:rsidRDefault="00F6388B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ПОРЯДОК И СРОКИ ЕЁ ВЗИМАНИЯ С КЛИЕНТА</w:t>
      </w:r>
    </w:p>
    <w:p w:rsidR="00F6388B" w:rsidRPr="00D63539" w:rsidRDefault="00F6388B" w:rsidP="00F6388B">
      <w:pPr>
        <w:jc w:val="center"/>
        <w:rPr>
          <w:rFonts w:ascii="Times New Roman" w:hAnsi="Times New Roman"/>
          <w:sz w:val="28"/>
          <w:szCs w:val="28"/>
        </w:rPr>
      </w:pPr>
    </w:p>
    <w:p w:rsidR="00F6388B" w:rsidRPr="00D63539" w:rsidRDefault="008A0247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69FD" w:rsidRPr="006269FD">
        <w:rPr>
          <w:rFonts w:ascii="Times New Roman" w:hAnsi="Times New Roman" w:cs="Times New Roman"/>
          <w:sz w:val="28"/>
          <w:szCs w:val="28"/>
        </w:rPr>
        <w:t>7</w:t>
      </w:r>
      <w:r w:rsidR="00F6388B" w:rsidRPr="00D63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Вознаграждение Банку за оказание услуги </w:t>
      </w:r>
      <w:r w:rsidR="00F6388B" w:rsidRPr="00D442C2">
        <w:rPr>
          <w:rFonts w:ascii="Times New Roman" w:hAnsi="Times New Roman"/>
          <w:sz w:val="28"/>
          <w:szCs w:val="28"/>
        </w:rPr>
        <w:t xml:space="preserve">«Онлайн-информирование» 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уплачивается (взимается) в соответствии со Сборником вознаграждений. Сборник вознаграждений может быть изменен Банком в одностороннем порядке. Изменения в Сборник вознаграждений становятся обязательными для ранее заключенных Сторонами договоров </w:t>
      </w:r>
      <w:r w:rsidR="00F6388B" w:rsidRPr="00D442C2">
        <w:rPr>
          <w:rFonts w:ascii="Times New Roman" w:hAnsi="Times New Roman"/>
          <w:sz w:val="28"/>
          <w:szCs w:val="28"/>
        </w:rPr>
        <w:t>«Онлайн-информирование»</w:t>
      </w:r>
      <w:r w:rsidR="00F6388B">
        <w:rPr>
          <w:rFonts w:ascii="Times New Roman" w:hAnsi="Times New Roman"/>
          <w:sz w:val="28"/>
          <w:szCs w:val="28"/>
        </w:rPr>
        <w:t xml:space="preserve"> </w:t>
      </w:r>
      <w:r w:rsidR="00F6388B" w:rsidRPr="00D63539">
        <w:rPr>
          <w:rFonts w:ascii="Times New Roman" w:hAnsi="Times New Roman" w:cs="Times New Roman"/>
          <w:sz w:val="28"/>
          <w:szCs w:val="28"/>
        </w:rPr>
        <w:t>через 10 (десять) календарных дней со дня уведомления об этом Банком Клиента. Уведомлением Банка является опубликование на интернет-сайте текста изменений в Сборник вознаграждений или редакции Сборника вознаграждений с учетом изменений.</w:t>
      </w:r>
    </w:p>
    <w:p w:rsidR="00F6388B" w:rsidRDefault="008A0247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6269FD" w:rsidRPr="006269FD">
        <w:rPr>
          <w:rFonts w:ascii="Times New Roman" w:hAnsi="Times New Roman"/>
          <w:sz w:val="28"/>
          <w:szCs w:val="28"/>
        </w:rPr>
        <w:t>8</w:t>
      </w:r>
      <w:r w:rsidR="00F6388B" w:rsidRPr="00F6388B">
        <w:rPr>
          <w:rFonts w:ascii="Times New Roman" w:eastAsia="Times New Roman" w:hAnsi="Times New Roman"/>
          <w:sz w:val="28"/>
          <w:szCs w:val="28"/>
          <w:lang w:eastAsia="ru-RU"/>
        </w:rPr>
        <w:t xml:space="preserve">. Вознаграждение списывается Банком без распоряжения Клиента платежным ордером </w:t>
      </w:r>
      <w:r w:rsidR="003A42C6" w:rsidRPr="0028066E">
        <w:rPr>
          <w:rFonts w:ascii="Times New Roman" w:eastAsia="Times New Roman" w:hAnsi="Times New Roman"/>
          <w:sz w:val="28"/>
          <w:szCs w:val="28"/>
          <w:lang w:eastAsia="ru-RU"/>
        </w:rPr>
        <w:t>со счета</w:t>
      </w:r>
      <w:r w:rsidR="00602C6D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Клиента</w:t>
      </w:r>
      <w:r w:rsidR="003A42C6" w:rsidRPr="002806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5706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открытого в Банке и</w:t>
      </w:r>
      <w:r w:rsidR="003A42C6" w:rsidRPr="0028066E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в </w:t>
      </w:r>
      <w:r w:rsidR="0084570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A42C6" w:rsidRPr="0028066E">
        <w:rPr>
          <w:rFonts w:ascii="Times New Roman" w:eastAsia="Times New Roman" w:hAnsi="Times New Roman"/>
          <w:sz w:val="28"/>
          <w:szCs w:val="28"/>
          <w:lang w:eastAsia="ru-RU"/>
        </w:rPr>
        <w:t>аявлении</w:t>
      </w:r>
      <w:r w:rsidR="008457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6388B" w:rsidRPr="00F6388B"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это соответствует режиму функционирования счет</w:t>
      </w:r>
      <w:r w:rsidR="00142C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6388B" w:rsidRPr="00F6388B">
        <w:rPr>
          <w:rFonts w:ascii="Times New Roman" w:eastAsia="Times New Roman" w:hAnsi="Times New Roman"/>
          <w:sz w:val="28"/>
          <w:szCs w:val="28"/>
          <w:lang w:eastAsia="ru-RU"/>
        </w:rPr>
        <w:t>), в том числе в счет неотложных нужд.</w:t>
      </w:r>
    </w:p>
    <w:p w:rsidR="00E51E7D" w:rsidRPr="00980B11" w:rsidRDefault="00E65843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Взимание вознаграждения осуществляется ежемесячно </w:t>
      </w:r>
      <w:r w:rsidR="001944EF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51E7D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рабочего дня по последний рабочий день текущего месяца (включительно) 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>на услови</w:t>
      </w:r>
      <w:r w:rsidR="001944EF" w:rsidRPr="00980B11">
        <w:rPr>
          <w:rFonts w:ascii="Times New Roman" w:eastAsia="Times New Roman" w:hAnsi="Times New Roman"/>
          <w:sz w:val="28"/>
          <w:szCs w:val="28"/>
          <w:lang w:eastAsia="ru-RU"/>
        </w:rPr>
        <w:t>ях предоплаты</w:t>
      </w:r>
      <w:r w:rsidR="00E51E7D" w:rsidRPr="00980B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44EF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Вознаграждение Банку в первый календарный месяц обслуживания взимается из расчета количества календарных дней за период со дня подключения к услуге «Онлайн информирование» по последний календарный день текущего месяца.</w:t>
      </w:r>
    </w:p>
    <w:p w:rsidR="0091327D" w:rsidRPr="00980B11" w:rsidRDefault="0091327D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неисполнения </w:t>
      </w:r>
      <w:r w:rsidR="00356D2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>лиентом до конца текущего месяца обязательств по оплате вознаграждения и</w:t>
      </w:r>
      <w:r w:rsidR="00B368F0" w:rsidRPr="00980B11">
        <w:rPr>
          <w:rFonts w:ascii="Times New Roman" w:eastAsia="Times New Roman" w:hAnsi="Times New Roman"/>
          <w:sz w:val="28"/>
          <w:szCs w:val="28"/>
          <w:lang w:eastAsia="ru-RU"/>
        </w:rPr>
        <w:t>/или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задолженности</w:t>
      </w:r>
      <w:r w:rsidR="00B368F0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оказание услуги «Онлайн информирование»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, Банк вправе </w:t>
      </w:r>
      <w:r w:rsidR="00B368F0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приостановить с первого </w:t>
      </w:r>
      <w:r w:rsidR="00B368F0" w:rsidRPr="00980B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числа следующего месяца начисление ежемесячной платы и отказать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клиенту в оказании услуги</w:t>
      </w:r>
      <w:r w:rsidR="0061133E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«Онлайн информирование»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до момента полного погашения клиентом образовавшейся задолженности перед Банком.</w:t>
      </w:r>
    </w:p>
    <w:p w:rsidR="00CC5B55" w:rsidRDefault="0091327D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>При возобновлении оказания услуги</w:t>
      </w:r>
      <w:r w:rsidR="0061133E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«Онлайн информирование»</w:t>
      </w:r>
      <w:r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клиенту вознаграждение </w:t>
      </w:r>
      <w:r w:rsidR="00CC5B55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Банку </w:t>
      </w:r>
      <w:r w:rsidR="0061133E" w:rsidRPr="00980B11">
        <w:rPr>
          <w:rFonts w:ascii="Times New Roman" w:eastAsia="Times New Roman" w:hAnsi="Times New Roman"/>
          <w:sz w:val="28"/>
          <w:szCs w:val="28"/>
          <w:lang w:eastAsia="ru-RU"/>
        </w:rPr>
        <w:t>взимается</w:t>
      </w:r>
      <w:r w:rsidR="00CC5B55" w:rsidRPr="00980B1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размере, независимо от количества дней получения клиентом услуги.</w:t>
      </w:r>
    </w:p>
    <w:p w:rsidR="00E82D9E" w:rsidRPr="00980B11" w:rsidRDefault="00E82D9E" w:rsidP="00F63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="005E10F5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закрытия Клиентом счетов </w:t>
      </w:r>
      <w:r w:rsidR="00066C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E10F5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Банке, либо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расторжения договора «Онлайн информирование» </w:t>
      </w:r>
      <w:r w:rsidR="005E10F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вознаграждение, уплаченное </w:t>
      </w:r>
      <w:r w:rsidR="005E10F5" w:rsidRPr="00D63539">
        <w:rPr>
          <w:rFonts w:ascii="Times New Roman" w:hAnsi="Times New Roman"/>
          <w:sz w:val="28"/>
          <w:szCs w:val="28"/>
        </w:rPr>
        <w:t xml:space="preserve">Банку за оказание услуги </w:t>
      </w:r>
      <w:r w:rsidR="005E10F5" w:rsidRPr="00D442C2">
        <w:rPr>
          <w:rFonts w:ascii="Times New Roman" w:hAnsi="Times New Roman"/>
          <w:sz w:val="28"/>
          <w:szCs w:val="28"/>
        </w:rPr>
        <w:t>«Онлайн-информирование»</w:t>
      </w:r>
      <w:r w:rsidR="005E10F5">
        <w:rPr>
          <w:rFonts w:ascii="Times New Roman" w:hAnsi="Times New Roman"/>
          <w:sz w:val="28"/>
          <w:szCs w:val="28"/>
        </w:rPr>
        <w:t>, не пересчитывается и не возвращается Клиенту.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368F0" w:rsidRPr="00B368F0" w:rsidTr="00CC5B55">
        <w:trPr>
          <w:tblCellSpacing w:w="15" w:type="dxa"/>
        </w:trPr>
        <w:tc>
          <w:tcPr>
            <w:tcW w:w="0" w:type="auto"/>
          </w:tcPr>
          <w:p w:rsidR="00B368F0" w:rsidRPr="00B368F0" w:rsidRDefault="00B368F0" w:rsidP="00B3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5B55" w:rsidRPr="00B368F0" w:rsidTr="00CC5B55">
        <w:trPr>
          <w:tblCellSpacing w:w="15" w:type="dxa"/>
        </w:trPr>
        <w:tc>
          <w:tcPr>
            <w:tcW w:w="0" w:type="auto"/>
          </w:tcPr>
          <w:p w:rsidR="00CC5B55" w:rsidRPr="00B368F0" w:rsidRDefault="00CC5B55" w:rsidP="00B3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6388B" w:rsidRPr="004E4196" w:rsidRDefault="00F6388B" w:rsidP="00F638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505" w:rsidRPr="004E4196">
        <w:rPr>
          <w:rFonts w:ascii="Times New Roman" w:hAnsi="Times New Roman" w:cs="Times New Roman"/>
          <w:sz w:val="28"/>
          <w:szCs w:val="28"/>
        </w:rPr>
        <w:t>6</w:t>
      </w:r>
    </w:p>
    <w:p w:rsidR="00F6388B" w:rsidRPr="00D63539" w:rsidRDefault="00F6388B" w:rsidP="00F63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F6388B" w:rsidRPr="00D63539" w:rsidRDefault="00F6388B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6388B" w:rsidRPr="00D63539">
        <w:rPr>
          <w:rFonts w:ascii="Times New Roman" w:hAnsi="Times New Roman" w:cs="Times New Roman"/>
          <w:sz w:val="28"/>
          <w:szCs w:val="28"/>
        </w:rPr>
        <w:t>. За неисполнение либо ненадлежащее исполнение обязательств Стороны несут ответственность в соответствии с законодательством Республики Беларусь и настоящими Условиями.</w:t>
      </w:r>
    </w:p>
    <w:p w:rsidR="00F6388B" w:rsidRPr="00D63539" w:rsidRDefault="00F6388B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2</w:t>
      </w:r>
      <w:r w:rsidR="006269FD">
        <w:rPr>
          <w:rFonts w:ascii="Times New Roman" w:hAnsi="Times New Roman" w:cs="Times New Roman"/>
          <w:sz w:val="28"/>
          <w:szCs w:val="28"/>
        </w:rPr>
        <w:t>0</w:t>
      </w:r>
      <w:r w:rsidRPr="00D63539">
        <w:rPr>
          <w:rFonts w:ascii="Times New Roman" w:hAnsi="Times New Roman" w:cs="Times New Roman"/>
          <w:sz w:val="28"/>
          <w:szCs w:val="28"/>
        </w:rPr>
        <w:t>. Стороны отвечают друг перед другом за разглашение конфиденциальной информации, полученной в процессе работы по настоящим Условиям.</w:t>
      </w: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>1</w:t>
      </w:r>
      <w:r w:rsidR="00F6388B" w:rsidRPr="00D63539">
        <w:rPr>
          <w:rFonts w:ascii="Times New Roman" w:hAnsi="Times New Roman" w:cs="Times New Roman"/>
          <w:sz w:val="28"/>
          <w:szCs w:val="28"/>
        </w:rPr>
        <w:t>. Банк не несет ответственности за невозможность оказания услуги «</w:t>
      </w:r>
      <w:r w:rsidR="00F6388B">
        <w:rPr>
          <w:rFonts w:ascii="Times New Roman" w:hAnsi="Times New Roman" w:cs="Times New Roman"/>
          <w:sz w:val="28"/>
          <w:szCs w:val="28"/>
        </w:rPr>
        <w:t>Онлайн информирование</w:t>
      </w:r>
      <w:r w:rsidR="00F6388B" w:rsidRPr="00D63539">
        <w:rPr>
          <w:rFonts w:ascii="Times New Roman" w:hAnsi="Times New Roman" w:cs="Times New Roman"/>
          <w:sz w:val="28"/>
          <w:szCs w:val="28"/>
        </w:rPr>
        <w:t>», вызванную причинами, находящимися вне компетенции Банка, в частности:</w:t>
      </w: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 xml:space="preserve">1.1. 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по причине технических сбоев в средствах коммуникации, используемых при исполнении заявления, техническое состояние которых находится вне </w:t>
      </w:r>
      <w:r w:rsidR="000211F4">
        <w:rPr>
          <w:rFonts w:ascii="Times New Roman" w:hAnsi="Times New Roman" w:cs="Times New Roman"/>
          <w:sz w:val="28"/>
          <w:szCs w:val="28"/>
        </w:rPr>
        <w:t>зоны контроля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 Банка;</w:t>
      </w: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 xml:space="preserve">1.2. </w:t>
      </w:r>
      <w:r w:rsidR="00F6388B" w:rsidRPr="00D63539">
        <w:rPr>
          <w:rFonts w:ascii="Times New Roman" w:hAnsi="Times New Roman" w:cs="Times New Roman"/>
          <w:sz w:val="28"/>
          <w:szCs w:val="28"/>
        </w:rPr>
        <w:t>в силу иных обстоятельств, находящихся вне контроля Банка.</w:t>
      </w: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>2</w:t>
      </w:r>
      <w:r w:rsidR="00F6388B" w:rsidRPr="00D63539">
        <w:rPr>
          <w:rFonts w:ascii="Times New Roman" w:hAnsi="Times New Roman" w:cs="Times New Roman"/>
          <w:sz w:val="28"/>
          <w:szCs w:val="28"/>
        </w:rPr>
        <w:t xml:space="preserve">. Стороны не несут ответственности за частичное или полное неисполнение обязательств по </w:t>
      </w:r>
      <w:r w:rsidR="00F6388B">
        <w:rPr>
          <w:rFonts w:ascii="Times New Roman" w:hAnsi="Times New Roman" w:cs="Times New Roman"/>
          <w:sz w:val="28"/>
          <w:szCs w:val="28"/>
        </w:rPr>
        <w:t>настоящим Условиям</w:t>
      </w:r>
      <w:r w:rsidR="00F6388B" w:rsidRPr="00D63539">
        <w:rPr>
          <w:rFonts w:ascii="Times New Roman" w:hAnsi="Times New Roman" w:cs="Times New Roman"/>
          <w:sz w:val="28"/>
          <w:szCs w:val="28"/>
        </w:rPr>
        <w:t>, если это неисполнение явилось следствием непреодолимой силы.</w:t>
      </w: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>3</w:t>
      </w:r>
      <w:r w:rsidR="00F6388B" w:rsidRPr="00D63539">
        <w:rPr>
          <w:rFonts w:ascii="Times New Roman" w:hAnsi="Times New Roman" w:cs="Times New Roman"/>
          <w:sz w:val="28"/>
          <w:szCs w:val="28"/>
        </w:rPr>
        <w:t>. Под непреодолимой силой понимаются внешние чрезвычайные события, политические и экономические изменения, непосредственно влияющие на исполнение договорных обязательств, которые наступили независимо от воли Сторон (пожары, землетрясения, наводнения, эпидемии, аварии, взрывы, несчастные случаи, забастовки, массовые беспорядки, волнения гражданского населения, военные действия, а также все другие события и обстоятельства, которые будут признаны и объявлены таковыми компетентными органами, вступление в силу законодательных актов, прямо или косвенно запрещающих указанный в настоящих Условиях вид деятельности).</w:t>
      </w:r>
    </w:p>
    <w:p w:rsidR="00F6388B" w:rsidRPr="00D63539" w:rsidRDefault="006269FD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88B">
        <w:rPr>
          <w:rFonts w:ascii="Times New Roman" w:hAnsi="Times New Roman" w:cs="Times New Roman"/>
          <w:sz w:val="28"/>
          <w:szCs w:val="28"/>
        </w:rPr>
        <w:t>4</w:t>
      </w:r>
      <w:r w:rsidR="00F6388B" w:rsidRPr="00D63539">
        <w:rPr>
          <w:rFonts w:ascii="Times New Roman" w:hAnsi="Times New Roman" w:cs="Times New Roman"/>
          <w:sz w:val="28"/>
          <w:szCs w:val="28"/>
        </w:rPr>
        <w:t>. Сторона, которая не в состоянии выполнить свои обязательства по настоящему Договору в силу вышеуказанных причин, обязана незамедлительно проинформировать другую Сторону об их наступлении и прекращении.</w:t>
      </w:r>
    </w:p>
    <w:p w:rsidR="00F6388B" w:rsidRPr="00D63539" w:rsidRDefault="00F6388B" w:rsidP="00F6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05D1" w:rsidRDefault="00AC05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0371" w:rsidRPr="00B16B67" w:rsidRDefault="00BB03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FB2505" w:rsidRPr="00B16B67">
        <w:rPr>
          <w:rFonts w:ascii="Times New Roman" w:hAnsi="Times New Roman" w:cs="Times New Roman"/>
          <w:sz w:val="28"/>
          <w:szCs w:val="28"/>
        </w:rPr>
        <w:t>7</w:t>
      </w:r>
    </w:p>
    <w:p w:rsidR="00BB0371" w:rsidRPr="00D63539" w:rsidRDefault="00BB0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КОНФИДЕНЦИАЛЬНОСТЬ</w:t>
      </w:r>
    </w:p>
    <w:p w:rsidR="00BB0371" w:rsidRPr="00D63539" w:rsidRDefault="00BB0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Pr="00D63539" w:rsidRDefault="006269FD" w:rsidP="00F6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D42">
        <w:rPr>
          <w:rFonts w:ascii="Times New Roman" w:hAnsi="Times New Roman" w:cs="Times New Roman"/>
          <w:sz w:val="28"/>
          <w:szCs w:val="28"/>
        </w:rPr>
        <w:t>5</w:t>
      </w:r>
      <w:r w:rsidR="00BB0371" w:rsidRPr="00D63539">
        <w:rPr>
          <w:rFonts w:ascii="Times New Roman" w:hAnsi="Times New Roman" w:cs="Times New Roman"/>
          <w:sz w:val="28"/>
          <w:szCs w:val="28"/>
        </w:rPr>
        <w:t>. Вся информация, передаваемая Сторонами друг другу в связи с совершением сделок в соответствии с настоящими Условиями, признается Сторонами конфиденциальной. Такая информация не подлежит разглашению полностью или частично, за исключением случаев предоставления такой информации уполномоченным аудиторам Сторон, аффилированным лицам, а также органам государственной власти, уполномоченным на получение такой информации в силу действия законодательства. Стороны также вправе раскрывать конфиденциальную информацию при условии наличия письменного согласия другой Стороны.</w:t>
      </w:r>
    </w:p>
    <w:p w:rsidR="00BB0371" w:rsidRPr="00D63539" w:rsidRDefault="006269FD" w:rsidP="00F6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1D0">
        <w:rPr>
          <w:rFonts w:ascii="Times New Roman" w:hAnsi="Times New Roman" w:cs="Times New Roman"/>
          <w:sz w:val="28"/>
          <w:szCs w:val="28"/>
        </w:rPr>
        <w:t>6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. В случае нарушения пункта </w:t>
      </w:r>
      <w:r w:rsidR="00FF1AD7">
        <w:rPr>
          <w:rFonts w:ascii="Times New Roman" w:hAnsi="Times New Roman" w:cs="Times New Roman"/>
          <w:sz w:val="28"/>
          <w:szCs w:val="28"/>
        </w:rPr>
        <w:t>2</w:t>
      </w:r>
      <w:r w:rsidR="006311D0">
        <w:rPr>
          <w:rFonts w:ascii="Times New Roman" w:hAnsi="Times New Roman" w:cs="Times New Roman"/>
          <w:sz w:val="28"/>
          <w:szCs w:val="28"/>
        </w:rPr>
        <w:t>5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настоящих Условий Стороны несут ответственность в соответствии с действующим законодательством Республики Беларусь.</w:t>
      </w:r>
    </w:p>
    <w:p w:rsidR="00BB0371" w:rsidRDefault="00BB0371" w:rsidP="00F6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DA6" w:rsidRPr="00D63539" w:rsidRDefault="00957DA6" w:rsidP="00F6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Pr="00B16B67" w:rsidRDefault="00BB0371" w:rsidP="00F600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505" w:rsidRPr="00B16B67">
        <w:rPr>
          <w:rFonts w:ascii="Times New Roman" w:hAnsi="Times New Roman" w:cs="Times New Roman"/>
          <w:sz w:val="28"/>
          <w:szCs w:val="28"/>
        </w:rPr>
        <w:t>8</w:t>
      </w:r>
    </w:p>
    <w:p w:rsidR="00BB0371" w:rsidRPr="00D63539" w:rsidRDefault="00BB0371" w:rsidP="00F600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ДОПОЛНИТЕЛЬНЫЕ УСЛОВИЯ</w:t>
      </w:r>
    </w:p>
    <w:p w:rsidR="00BB0371" w:rsidRPr="00D63539" w:rsidRDefault="00BB0371" w:rsidP="00F6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Pr="00D63539" w:rsidRDefault="006269FD" w:rsidP="00166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1D0">
        <w:rPr>
          <w:rFonts w:ascii="Times New Roman" w:hAnsi="Times New Roman" w:cs="Times New Roman"/>
          <w:sz w:val="28"/>
          <w:szCs w:val="28"/>
        </w:rPr>
        <w:t>7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. Во всем ином, не урегулированном в настоящих Условиях, Стороны </w:t>
      </w:r>
      <w:r w:rsidR="00F31989">
        <w:rPr>
          <w:rFonts w:ascii="Times New Roman" w:hAnsi="Times New Roman" w:cs="Times New Roman"/>
          <w:sz w:val="28"/>
          <w:szCs w:val="28"/>
        </w:rPr>
        <w:t>руководствуются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 Республики Беларусь.</w:t>
      </w:r>
    </w:p>
    <w:p w:rsidR="00BB0371" w:rsidRPr="00D63539" w:rsidRDefault="006269FD" w:rsidP="00166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1D0">
        <w:rPr>
          <w:rFonts w:ascii="Times New Roman" w:hAnsi="Times New Roman" w:cs="Times New Roman"/>
          <w:sz w:val="28"/>
          <w:szCs w:val="28"/>
        </w:rPr>
        <w:t>8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. Все разногласия и споры по договору </w:t>
      </w:r>
      <w:r w:rsidR="00976754" w:rsidRPr="00D63539">
        <w:rPr>
          <w:rFonts w:ascii="Times New Roman" w:hAnsi="Times New Roman" w:cs="Times New Roman"/>
          <w:sz w:val="28"/>
          <w:szCs w:val="28"/>
        </w:rPr>
        <w:t>«</w:t>
      </w:r>
      <w:r w:rsidR="006313D9">
        <w:rPr>
          <w:rFonts w:ascii="Times New Roman" w:hAnsi="Times New Roman" w:cs="Times New Roman"/>
          <w:sz w:val="28"/>
          <w:szCs w:val="28"/>
        </w:rPr>
        <w:t>Онлайн информирование</w:t>
      </w:r>
      <w:r w:rsidR="00976754" w:rsidRPr="00D63539">
        <w:rPr>
          <w:rFonts w:ascii="Times New Roman" w:hAnsi="Times New Roman" w:cs="Times New Roman"/>
          <w:sz w:val="28"/>
          <w:szCs w:val="28"/>
        </w:rPr>
        <w:t>»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 Стороны урегулируют путем проведения переговоров, а в случае </w:t>
      </w:r>
      <w:proofErr w:type="spellStart"/>
      <w:r w:rsidR="00BB0371" w:rsidRPr="00D6353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B0371" w:rsidRPr="00D63539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F6001B">
        <w:rPr>
          <w:rFonts w:ascii="Times New Roman" w:hAnsi="Times New Roman" w:cs="Times New Roman"/>
          <w:sz w:val="28"/>
          <w:szCs w:val="28"/>
        </w:rPr>
        <w:t xml:space="preserve">– </w:t>
      </w:r>
      <w:r w:rsidR="00BB0371" w:rsidRPr="00D63539">
        <w:rPr>
          <w:rFonts w:ascii="Times New Roman" w:hAnsi="Times New Roman" w:cs="Times New Roman"/>
          <w:sz w:val="28"/>
          <w:szCs w:val="28"/>
        </w:rPr>
        <w:t>путем направления друг другу претензий. Стороны устанавливают сокращенный срок рассмотрения претензии, который не может превышать 10 (десяти) календарных дней с момента ее получения.</w:t>
      </w:r>
    </w:p>
    <w:p w:rsidR="00BB0371" w:rsidRPr="00D63539" w:rsidRDefault="006269FD" w:rsidP="00166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371" w:rsidRPr="00D63539">
        <w:rPr>
          <w:rFonts w:ascii="Times New Roman" w:hAnsi="Times New Roman" w:cs="Times New Roman"/>
          <w:sz w:val="28"/>
          <w:szCs w:val="28"/>
        </w:rPr>
        <w:t>Неурегулированные Сторонами споры разрешаются в судебном порядке в соответствии с законодательством Республики Беларусь.</w:t>
      </w:r>
    </w:p>
    <w:p w:rsidR="00BB0371" w:rsidRDefault="00BB0371" w:rsidP="00F6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548" w:rsidRPr="00D63539" w:rsidRDefault="00985548" w:rsidP="00F6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Pr="00B16B67" w:rsidRDefault="00BB03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505" w:rsidRPr="00B16B67">
        <w:rPr>
          <w:rFonts w:ascii="Times New Roman" w:hAnsi="Times New Roman" w:cs="Times New Roman"/>
          <w:sz w:val="28"/>
          <w:szCs w:val="28"/>
        </w:rPr>
        <w:t>9</w:t>
      </w:r>
    </w:p>
    <w:p w:rsidR="00BB0371" w:rsidRPr="00D63539" w:rsidRDefault="00BB0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3539"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BB0371" w:rsidRPr="00D63539" w:rsidRDefault="00BB0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371" w:rsidRPr="00D63539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1D0">
        <w:rPr>
          <w:rFonts w:ascii="Times New Roman" w:hAnsi="Times New Roman" w:cs="Times New Roman"/>
          <w:sz w:val="28"/>
          <w:szCs w:val="28"/>
        </w:rPr>
        <w:t>9</w:t>
      </w:r>
      <w:r w:rsidR="00BB0371" w:rsidRPr="00D63539">
        <w:rPr>
          <w:rFonts w:ascii="Times New Roman" w:hAnsi="Times New Roman" w:cs="Times New Roman"/>
          <w:sz w:val="28"/>
          <w:szCs w:val="28"/>
        </w:rPr>
        <w:t>. Место нахождения Банка: 220005, г.</w:t>
      </w:r>
      <w:r w:rsidR="00B16B67" w:rsidRPr="00B16B67">
        <w:rPr>
          <w:rFonts w:ascii="Times New Roman" w:hAnsi="Times New Roman" w:cs="Times New Roman"/>
          <w:sz w:val="28"/>
          <w:szCs w:val="28"/>
        </w:rPr>
        <w:t xml:space="preserve"> 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Минск, бульвар имени </w:t>
      </w:r>
      <w:proofErr w:type="spellStart"/>
      <w:r w:rsidR="00BB0371" w:rsidRPr="00D63539">
        <w:rPr>
          <w:rFonts w:ascii="Times New Roman" w:hAnsi="Times New Roman" w:cs="Times New Roman"/>
          <w:sz w:val="28"/>
          <w:szCs w:val="28"/>
        </w:rPr>
        <w:t>Мулявина</w:t>
      </w:r>
      <w:proofErr w:type="spellEnd"/>
      <w:r w:rsidR="00BB0371" w:rsidRPr="00D635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0371" w:rsidRPr="00D63539">
        <w:rPr>
          <w:rFonts w:ascii="Times New Roman" w:hAnsi="Times New Roman" w:cs="Times New Roman"/>
          <w:sz w:val="28"/>
          <w:szCs w:val="28"/>
        </w:rPr>
        <w:t xml:space="preserve">6, </w:t>
      </w:r>
      <w:r w:rsidR="002B04AE">
        <w:rPr>
          <w:rFonts w:ascii="Times New Roman" w:hAnsi="Times New Roman" w:cs="Times New Roman"/>
          <w:sz w:val="28"/>
          <w:szCs w:val="28"/>
        </w:rPr>
        <w:t xml:space="preserve"> </w:t>
      </w:r>
      <w:r w:rsidR="000211F4">
        <w:rPr>
          <w:rFonts w:ascii="Times New Roman" w:hAnsi="Times New Roman" w:cs="Times New Roman"/>
          <w:sz w:val="28"/>
          <w:szCs w:val="28"/>
          <w:lang w:val="en-US"/>
        </w:rPr>
        <w:t>SWIFT</w:t>
      </w:r>
      <w:proofErr w:type="gramEnd"/>
      <w:r w:rsidR="003A42C6" w:rsidRPr="0028066E">
        <w:rPr>
          <w:rFonts w:ascii="Times New Roman" w:hAnsi="Times New Roman" w:cs="Times New Roman"/>
          <w:sz w:val="28"/>
          <w:szCs w:val="28"/>
        </w:rPr>
        <w:t xml:space="preserve"> </w:t>
      </w:r>
      <w:r w:rsidR="000211F4">
        <w:rPr>
          <w:rFonts w:ascii="Times New Roman" w:hAnsi="Times New Roman" w:cs="Times New Roman"/>
          <w:sz w:val="28"/>
          <w:szCs w:val="28"/>
        </w:rPr>
        <w:t>код</w:t>
      </w:r>
      <w:r w:rsidR="003A42C6" w:rsidRPr="0028066E">
        <w:rPr>
          <w:rFonts w:ascii="Times New Roman" w:hAnsi="Times New Roman" w:cs="Times New Roman"/>
          <w:sz w:val="28"/>
          <w:szCs w:val="28"/>
        </w:rPr>
        <w:t xml:space="preserve">: </w:t>
      </w:r>
      <w:r w:rsidR="000211F4">
        <w:rPr>
          <w:rFonts w:ascii="Times New Roman" w:hAnsi="Times New Roman" w:cs="Times New Roman"/>
          <w:sz w:val="28"/>
          <w:szCs w:val="28"/>
          <w:lang w:val="en-US"/>
        </w:rPr>
        <w:t>BPSBBY</w:t>
      </w:r>
      <w:r w:rsidR="003A42C6" w:rsidRPr="0028066E">
        <w:rPr>
          <w:rFonts w:ascii="Times New Roman" w:hAnsi="Times New Roman" w:cs="Times New Roman"/>
          <w:sz w:val="28"/>
          <w:szCs w:val="28"/>
        </w:rPr>
        <w:t>2</w:t>
      </w:r>
      <w:r w:rsidR="000211F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B0371" w:rsidRPr="00D63539">
        <w:rPr>
          <w:rFonts w:ascii="Times New Roman" w:hAnsi="Times New Roman" w:cs="Times New Roman"/>
          <w:sz w:val="28"/>
          <w:szCs w:val="28"/>
        </w:rPr>
        <w:t>, УНП 100219673.</w:t>
      </w:r>
    </w:p>
    <w:p w:rsidR="00BB0371" w:rsidRDefault="00626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1D0">
        <w:rPr>
          <w:rFonts w:ascii="Times New Roman" w:hAnsi="Times New Roman" w:cs="Times New Roman"/>
          <w:sz w:val="28"/>
          <w:szCs w:val="28"/>
        </w:rPr>
        <w:t>0</w:t>
      </w:r>
      <w:r w:rsidR="00BB0371" w:rsidRPr="00D63539">
        <w:rPr>
          <w:rFonts w:ascii="Times New Roman" w:hAnsi="Times New Roman" w:cs="Times New Roman"/>
          <w:sz w:val="28"/>
          <w:szCs w:val="28"/>
        </w:rPr>
        <w:t xml:space="preserve">. Реквизиты Клиента указываются в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B0371" w:rsidRPr="00D63539">
        <w:rPr>
          <w:rFonts w:ascii="Times New Roman" w:hAnsi="Times New Roman" w:cs="Times New Roman"/>
          <w:sz w:val="28"/>
          <w:szCs w:val="28"/>
        </w:rPr>
        <w:t>аявлении.</w:t>
      </w:r>
    </w:p>
    <w:p w:rsidR="006311D0" w:rsidRDefault="00631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548" w:rsidRDefault="00985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1D0" w:rsidRPr="00B16B67" w:rsidRDefault="006311D0" w:rsidP="00487B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505" w:rsidRPr="00B16B67">
        <w:rPr>
          <w:rFonts w:ascii="Times New Roman" w:hAnsi="Times New Roman" w:cs="Times New Roman"/>
          <w:sz w:val="28"/>
          <w:szCs w:val="28"/>
        </w:rPr>
        <w:t>10</w:t>
      </w:r>
    </w:p>
    <w:p w:rsidR="006311D0" w:rsidRDefault="006311D0" w:rsidP="00487B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6311D0" w:rsidRDefault="006311D0" w:rsidP="00487B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303A" w:rsidRDefault="006269FD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HAnsi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6B67" w:rsidRPr="004E4196">
        <w:rPr>
          <w:rFonts w:ascii="Times New Roman" w:hAnsi="Times New Roman"/>
          <w:sz w:val="28"/>
          <w:szCs w:val="28"/>
        </w:rPr>
        <w:t>3</w:t>
      </w:r>
      <w:r w:rsidR="006311D0">
        <w:rPr>
          <w:rFonts w:ascii="Times New Roman" w:hAnsi="Times New Roman"/>
          <w:sz w:val="28"/>
          <w:szCs w:val="28"/>
        </w:rPr>
        <w:t xml:space="preserve">1. Настоящие Условия вступают в силу с </w:t>
      </w:r>
      <w:r w:rsidR="00727590">
        <w:rPr>
          <w:rFonts w:ascii="Times New Roman" w:hAnsi="Times New Roman"/>
          <w:sz w:val="28"/>
          <w:szCs w:val="28"/>
        </w:rPr>
        <w:t>01.</w:t>
      </w:r>
      <w:r w:rsidR="00B40C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727590">
        <w:rPr>
          <w:rFonts w:ascii="Times New Roman" w:hAnsi="Times New Roman"/>
          <w:sz w:val="28"/>
          <w:szCs w:val="28"/>
        </w:rPr>
        <w:t>.201</w:t>
      </w:r>
      <w:r w:rsidR="00B40C3A">
        <w:rPr>
          <w:rFonts w:ascii="Times New Roman" w:hAnsi="Times New Roman"/>
          <w:sz w:val="28"/>
          <w:szCs w:val="28"/>
        </w:rPr>
        <w:t>8</w:t>
      </w:r>
      <w:r w:rsidR="00727590">
        <w:rPr>
          <w:rFonts w:ascii="Times New Roman" w:hAnsi="Times New Roman"/>
          <w:sz w:val="28"/>
          <w:szCs w:val="28"/>
        </w:rPr>
        <w:t>.</w:t>
      </w:r>
      <w:r w:rsidR="0055303A" w:rsidRPr="0055303A">
        <w:rPr>
          <w:rFonts w:ascii="Arial" w:eastAsiaTheme="minorHAnsi" w:hAnsi="Arial" w:cs="Arial"/>
          <w:sz w:val="20"/>
          <w:szCs w:val="20"/>
        </w:rPr>
        <w:t xml:space="preserve"> </w:t>
      </w:r>
    </w:p>
    <w:p w:rsidR="00567BE8" w:rsidRPr="00567BE8" w:rsidRDefault="00567BE8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67BE8" w:rsidRPr="00567BE8" w:rsidRDefault="00567BE8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67BE8" w:rsidRPr="00567BE8" w:rsidSect="00EB2FE8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45" w:rsidRDefault="00602A45" w:rsidP="0039318F">
      <w:pPr>
        <w:spacing w:after="0" w:line="240" w:lineRule="auto"/>
      </w:pPr>
      <w:r>
        <w:separator/>
      </w:r>
    </w:p>
  </w:endnote>
  <w:endnote w:type="continuationSeparator" w:id="0">
    <w:p w:rsidR="00602A45" w:rsidRDefault="00602A45" w:rsidP="003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45" w:rsidRDefault="00602A45" w:rsidP="0039318F">
      <w:pPr>
        <w:spacing w:after="0" w:line="240" w:lineRule="auto"/>
      </w:pPr>
      <w:r>
        <w:separator/>
      </w:r>
    </w:p>
  </w:footnote>
  <w:footnote w:type="continuationSeparator" w:id="0">
    <w:p w:rsidR="00602A45" w:rsidRDefault="00602A45" w:rsidP="003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186486"/>
      <w:docPartObj>
        <w:docPartGallery w:val="Page Numbers (Top of Page)"/>
        <w:docPartUnique/>
      </w:docPartObj>
    </w:sdtPr>
    <w:sdtEndPr/>
    <w:sdtContent>
      <w:p w:rsidR="00F3596F" w:rsidRDefault="003A42C6">
        <w:pPr>
          <w:pStyle w:val="af4"/>
          <w:jc w:val="center"/>
        </w:pPr>
        <w:r>
          <w:fldChar w:fldCharType="begin"/>
        </w:r>
        <w:r w:rsidR="00F3596F">
          <w:instrText>PAGE   \* MERGEFORMAT</w:instrText>
        </w:r>
        <w:r>
          <w:fldChar w:fldCharType="separate"/>
        </w:r>
        <w:r w:rsidR="00CD61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3596F" w:rsidRDefault="00F3596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EC"/>
    <w:multiLevelType w:val="hybridMultilevel"/>
    <w:tmpl w:val="E370BDE6"/>
    <w:lvl w:ilvl="0" w:tplc="C35AF7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FFB1818"/>
    <w:multiLevelType w:val="hybridMultilevel"/>
    <w:tmpl w:val="5E428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10E3C"/>
    <w:multiLevelType w:val="hybridMultilevel"/>
    <w:tmpl w:val="6DF4A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FD15D9"/>
    <w:multiLevelType w:val="hybridMultilevel"/>
    <w:tmpl w:val="EDFEBEFC"/>
    <w:lvl w:ilvl="0" w:tplc="F19C9268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61F0"/>
    <w:multiLevelType w:val="multilevel"/>
    <w:tmpl w:val="1D3E343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EF014AD"/>
    <w:multiLevelType w:val="multilevel"/>
    <w:tmpl w:val="BD18DF0C"/>
    <w:lvl w:ilvl="0">
      <w:start w:val="1"/>
      <w:numFmt w:val="decimal"/>
      <w:lvlText w:val="Раздел %1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1">
      <w:start w:val="1"/>
      <w:numFmt w:val="decimal"/>
      <w:lvlRestart w:val="0"/>
      <w:pStyle w:val="-2"/>
      <w:lvlText w:val="%1.%2."/>
      <w:lvlJc w:val="left"/>
      <w:pPr>
        <w:tabs>
          <w:tab w:val="num" w:pos="927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CAF2872"/>
    <w:multiLevelType w:val="hybridMultilevel"/>
    <w:tmpl w:val="7A5ED560"/>
    <w:lvl w:ilvl="0" w:tplc="631464E0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71"/>
    <w:rsid w:val="00006DA4"/>
    <w:rsid w:val="0001172F"/>
    <w:rsid w:val="0001297E"/>
    <w:rsid w:val="00012C5F"/>
    <w:rsid w:val="00013279"/>
    <w:rsid w:val="000211F4"/>
    <w:rsid w:val="00022D05"/>
    <w:rsid w:val="000330C0"/>
    <w:rsid w:val="00035114"/>
    <w:rsid w:val="00047E05"/>
    <w:rsid w:val="00053FAF"/>
    <w:rsid w:val="00054CD1"/>
    <w:rsid w:val="000550F7"/>
    <w:rsid w:val="00061C05"/>
    <w:rsid w:val="00063633"/>
    <w:rsid w:val="000651DB"/>
    <w:rsid w:val="00066C50"/>
    <w:rsid w:val="000758C2"/>
    <w:rsid w:val="00081F3B"/>
    <w:rsid w:val="000964F6"/>
    <w:rsid w:val="000A0C07"/>
    <w:rsid w:val="000A41EB"/>
    <w:rsid w:val="000B620D"/>
    <w:rsid w:val="000C5323"/>
    <w:rsid w:val="000D1B14"/>
    <w:rsid w:val="000D37B0"/>
    <w:rsid w:val="000E497F"/>
    <w:rsid w:val="000F192D"/>
    <w:rsid w:val="000F1A17"/>
    <w:rsid w:val="000F44F6"/>
    <w:rsid w:val="000F5D3A"/>
    <w:rsid w:val="00106663"/>
    <w:rsid w:val="00110D72"/>
    <w:rsid w:val="00120847"/>
    <w:rsid w:val="00125A04"/>
    <w:rsid w:val="00125C5B"/>
    <w:rsid w:val="001304E5"/>
    <w:rsid w:val="00132C06"/>
    <w:rsid w:val="00142C2A"/>
    <w:rsid w:val="00151E63"/>
    <w:rsid w:val="001608B3"/>
    <w:rsid w:val="00160DC4"/>
    <w:rsid w:val="00163A89"/>
    <w:rsid w:val="00166B48"/>
    <w:rsid w:val="00187A68"/>
    <w:rsid w:val="001938BB"/>
    <w:rsid w:val="001944EF"/>
    <w:rsid w:val="001959EE"/>
    <w:rsid w:val="0019786D"/>
    <w:rsid w:val="001A2AE4"/>
    <w:rsid w:val="001A3AA0"/>
    <w:rsid w:val="001A3CEA"/>
    <w:rsid w:val="001B4067"/>
    <w:rsid w:val="001B73C7"/>
    <w:rsid w:val="001B7B43"/>
    <w:rsid w:val="001E57FA"/>
    <w:rsid w:val="001F0F0D"/>
    <w:rsid w:val="0020030D"/>
    <w:rsid w:val="00200CF5"/>
    <w:rsid w:val="00202988"/>
    <w:rsid w:val="00202E55"/>
    <w:rsid w:val="0021223B"/>
    <w:rsid w:val="00217372"/>
    <w:rsid w:val="0021784C"/>
    <w:rsid w:val="00227E1A"/>
    <w:rsid w:val="00230312"/>
    <w:rsid w:val="00232026"/>
    <w:rsid w:val="00232DE5"/>
    <w:rsid w:val="00235F6B"/>
    <w:rsid w:val="00236108"/>
    <w:rsid w:val="00237788"/>
    <w:rsid w:val="00247F60"/>
    <w:rsid w:val="002618D6"/>
    <w:rsid w:val="0026287B"/>
    <w:rsid w:val="0026412C"/>
    <w:rsid w:val="00264B5C"/>
    <w:rsid w:val="00265F81"/>
    <w:rsid w:val="00270135"/>
    <w:rsid w:val="0027239D"/>
    <w:rsid w:val="00280031"/>
    <w:rsid w:val="0028066E"/>
    <w:rsid w:val="00280841"/>
    <w:rsid w:val="002828AA"/>
    <w:rsid w:val="00282C12"/>
    <w:rsid w:val="00291D4B"/>
    <w:rsid w:val="002938E9"/>
    <w:rsid w:val="0029766F"/>
    <w:rsid w:val="002A0C2B"/>
    <w:rsid w:val="002A0EB7"/>
    <w:rsid w:val="002B04AE"/>
    <w:rsid w:val="002B5D4E"/>
    <w:rsid w:val="002C543A"/>
    <w:rsid w:val="002C6D9E"/>
    <w:rsid w:val="002C7AFC"/>
    <w:rsid w:val="002D3316"/>
    <w:rsid w:val="002D35AF"/>
    <w:rsid w:val="002D72FC"/>
    <w:rsid w:val="002D7B78"/>
    <w:rsid w:val="002E2B9D"/>
    <w:rsid w:val="002E3D44"/>
    <w:rsid w:val="002E4280"/>
    <w:rsid w:val="002E6BC3"/>
    <w:rsid w:val="002F1126"/>
    <w:rsid w:val="002F377A"/>
    <w:rsid w:val="002F5193"/>
    <w:rsid w:val="002F615F"/>
    <w:rsid w:val="00300E58"/>
    <w:rsid w:val="0030170E"/>
    <w:rsid w:val="003130AB"/>
    <w:rsid w:val="00323774"/>
    <w:rsid w:val="003275BA"/>
    <w:rsid w:val="00335230"/>
    <w:rsid w:val="00336F03"/>
    <w:rsid w:val="003479F7"/>
    <w:rsid w:val="00356D20"/>
    <w:rsid w:val="003733D5"/>
    <w:rsid w:val="00377E94"/>
    <w:rsid w:val="00384CB2"/>
    <w:rsid w:val="0039318F"/>
    <w:rsid w:val="00396997"/>
    <w:rsid w:val="003A42C6"/>
    <w:rsid w:val="003B1ACD"/>
    <w:rsid w:val="003B3139"/>
    <w:rsid w:val="003B4AFE"/>
    <w:rsid w:val="003B74CD"/>
    <w:rsid w:val="003B7F93"/>
    <w:rsid w:val="003C25DC"/>
    <w:rsid w:val="003C68A6"/>
    <w:rsid w:val="003E115C"/>
    <w:rsid w:val="003F4C99"/>
    <w:rsid w:val="00401DCC"/>
    <w:rsid w:val="0040218F"/>
    <w:rsid w:val="00402B5E"/>
    <w:rsid w:val="00404622"/>
    <w:rsid w:val="00404AED"/>
    <w:rsid w:val="0042250A"/>
    <w:rsid w:val="00422CC4"/>
    <w:rsid w:val="004249FD"/>
    <w:rsid w:val="00432771"/>
    <w:rsid w:val="00440937"/>
    <w:rsid w:val="0044415B"/>
    <w:rsid w:val="00445498"/>
    <w:rsid w:val="00445564"/>
    <w:rsid w:val="00447FB4"/>
    <w:rsid w:val="00450382"/>
    <w:rsid w:val="00451B72"/>
    <w:rsid w:val="004526CC"/>
    <w:rsid w:val="004559A0"/>
    <w:rsid w:val="00460F38"/>
    <w:rsid w:val="00467BFC"/>
    <w:rsid w:val="004847C3"/>
    <w:rsid w:val="00484E7C"/>
    <w:rsid w:val="00487BFD"/>
    <w:rsid w:val="0049094F"/>
    <w:rsid w:val="00494CB2"/>
    <w:rsid w:val="004A0DBA"/>
    <w:rsid w:val="004A1F37"/>
    <w:rsid w:val="004B212B"/>
    <w:rsid w:val="004C237A"/>
    <w:rsid w:val="004D3273"/>
    <w:rsid w:val="004E1E86"/>
    <w:rsid w:val="004E4196"/>
    <w:rsid w:val="004E4747"/>
    <w:rsid w:val="004E4CFA"/>
    <w:rsid w:val="00500BF6"/>
    <w:rsid w:val="00507BC8"/>
    <w:rsid w:val="00517DF5"/>
    <w:rsid w:val="005252A0"/>
    <w:rsid w:val="00536153"/>
    <w:rsid w:val="005368DC"/>
    <w:rsid w:val="0054009F"/>
    <w:rsid w:val="005453C2"/>
    <w:rsid w:val="0055303A"/>
    <w:rsid w:val="00561741"/>
    <w:rsid w:val="00563D67"/>
    <w:rsid w:val="00564DF2"/>
    <w:rsid w:val="00567BE8"/>
    <w:rsid w:val="00574EC2"/>
    <w:rsid w:val="00581666"/>
    <w:rsid w:val="0059389B"/>
    <w:rsid w:val="0059708F"/>
    <w:rsid w:val="005A249E"/>
    <w:rsid w:val="005A30DA"/>
    <w:rsid w:val="005A3E21"/>
    <w:rsid w:val="005A41C3"/>
    <w:rsid w:val="005A4EE3"/>
    <w:rsid w:val="005A6836"/>
    <w:rsid w:val="005A7F12"/>
    <w:rsid w:val="005C353E"/>
    <w:rsid w:val="005C4307"/>
    <w:rsid w:val="005C6D41"/>
    <w:rsid w:val="005D2E29"/>
    <w:rsid w:val="005E10F5"/>
    <w:rsid w:val="005E485F"/>
    <w:rsid w:val="005E7DCF"/>
    <w:rsid w:val="005F3280"/>
    <w:rsid w:val="005F34C7"/>
    <w:rsid w:val="005F3E64"/>
    <w:rsid w:val="005F7DD0"/>
    <w:rsid w:val="0060069F"/>
    <w:rsid w:val="006011A3"/>
    <w:rsid w:val="00602A45"/>
    <w:rsid w:val="00602C6D"/>
    <w:rsid w:val="006105C8"/>
    <w:rsid w:val="0061133E"/>
    <w:rsid w:val="006141E4"/>
    <w:rsid w:val="00614727"/>
    <w:rsid w:val="00615D42"/>
    <w:rsid w:val="00616536"/>
    <w:rsid w:val="00620BB2"/>
    <w:rsid w:val="006269FD"/>
    <w:rsid w:val="006311D0"/>
    <w:rsid w:val="006313D9"/>
    <w:rsid w:val="0063334B"/>
    <w:rsid w:val="00640638"/>
    <w:rsid w:val="0064118B"/>
    <w:rsid w:val="006444A8"/>
    <w:rsid w:val="00653B51"/>
    <w:rsid w:val="0065598B"/>
    <w:rsid w:val="00655B30"/>
    <w:rsid w:val="00656FE8"/>
    <w:rsid w:val="00685A05"/>
    <w:rsid w:val="00694630"/>
    <w:rsid w:val="006A2E1E"/>
    <w:rsid w:val="006B5D68"/>
    <w:rsid w:val="006B7211"/>
    <w:rsid w:val="006C19BA"/>
    <w:rsid w:val="006D0D52"/>
    <w:rsid w:val="006D1627"/>
    <w:rsid w:val="006D26B9"/>
    <w:rsid w:val="006D7D6A"/>
    <w:rsid w:val="006F0237"/>
    <w:rsid w:val="006F491A"/>
    <w:rsid w:val="00701D7F"/>
    <w:rsid w:val="007049A4"/>
    <w:rsid w:val="00706CE9"/>
    <w:rsid w:val="007074C6"/>
    <w:rsid w:val="007132E4"/>
    <w:rsid w:val="00717047"/>
    <w:rsid w:val="00727590"/>
    <w:rsid w:val="00745E21"/>
    <w:rsid w:val="00752526"/>
    <w:rsid w:val="007530C1"/>
    <w:rsid w:val="00760678"/>
    <w:rsid w:val="00761C52"/>
    <w:rsid w:val="00763122"/>
    <w:rsid w:val="00764052"/>
    <w:rsid w:val="007650F9"/>
    <w:rsid w:val="00772F7C"/>
    <w:rsid w:val="0077657D"/>
    <w:rsid w:val="0078672A"/>
    <w:rsid w:val="00791E6D"/>
    <w:rsid w:val="00793BEF"/>
    <w:rsid w:val="00796FF7"/>
    <w:rsid w:val="00797AAE"/>
    <w:rsid w:val="007A6F93"/>
    <w:rsid w:val="007B0317"/>
    <w:rsid w:val="007B1A52"/>
    <w:rsid w:val="007B6FC0"/>
    <w:rsid w:val="007C6D5F"/>
    <w:rsid w:val="007C77EA"/>
    <w:rsid w:val="007D24BC"/>
    <w:rsid w:val="007D460F"/>
    <w:rsid w:val="007E2883"/>
    <w:rsid w:val="007E7C96"/>
    <w:rsid w:val="007F0D07"/>
    <w:rsid w:val="007F733C"/>
    <w:rsid w:val="0080140E"/>
    <w:rsid w:val="00802652"/>
    <w:rsid w:val="0080776C"/>
    <w:rsid w:val="00812A5B"/>
    <w:rsid w:val="00815BBC"/>
    <w:rsid w:val="00824308"/>
    <w:rsid w:val="00841FFA"/>
    <w:rsid w:val="00845706"/>
    <w:rsid w:val="00860405"/>
    <w:rsid w:val="008611A6"/>
    <w:rsid w:val="00861E8B"/>
    <w:rsid w:val="008634C1"/>
    <w:rsid w:val="00864F45"/>
    <w:rsid w:val="0087428F"/>
    <w:rsid w:val="008753D8"/>
    <w:rsid w:val="00880EBC"/>
    <w:rsid w:val="00893031"/>
    <w:rsid w:val="00897F7A"/>
    <w:rsid w:val="008A0247"/>
    <w:rsid w:val="008A7D94"/>
    <w:rsid w:val="008F739F"/>
    <w:rsid w:val="008F7BEE"/>
    <w:rsid w:val="00901138"/>
    <w:rsid w:val="0091327D"/>
    <w:rsid w:val="0091357B"/>
    <w:rsid w:val="00920436"/>
    <w:rsid w:val="00920942"/>
    <w:rsid w:val="00922C0D"/>
    <w:rsid w:val="0093064F"/>
    <w:rsid w:val="00936CBF"/>
    <w:rsid w:val="0094598E"/>
    <w:rsid w:val="00957DA6"/>
    <w:rsid w:val="00964772"/>
    <w:rsid w:val="00976754"/>
    <w:rsid w:val="00980B11"/>
    <w:rsid w:val="0098206B"/>
    <w:rsid w:val="00985548"/>
    <w:rsid w:val="009867A4"/>
    <w:rsid w:val="00986957"/>
    <w:rsid w:val="00993873"/>
    <w:rsid w:val="009A3B8A"/>
    <w:rsid w:val="009A5030"/>
    <w:rsid w:val="009A753B"/>
    <w:rsid w:val="009C3D0F"/>
    <w:rsid w:val="009D4ECF"/>
    <w:rsid w:val="009E4435"/>
    <w:rsid w:val="009E7BF2"/>
    <w:rsid w:val="009F3093"/>
    <w:rsid w:val="009F3F3E"/>
    <w:rsid w:val="009F5F62"/>
    <w:rsid w:val="00A01F33"/>
    <w:rsid w:val="00A11AE8"/>
    <w:rsid w:val="00A11D36"/>
    <w:rsid w:val="00A12227"/>
    <w:rsid w:val="00A16024"/>
    <w:rsid w:val="00A17265"/>
    <w:rsid w:val="00A172CB"/>
    <w:rsid w:val="00A27251"/>
    <w:rsid w:val="00A501FD"/>
    <w:rsid w:val="00A50949"/>
    <w:rsid w:val="00A53234"/>
    <w:rsid w:val="00A64692"/>
    <w:rsid w:val="00A658DE"/>
    <w:rsid w:val="00A67B07"/>
    <w:rsid w:val="00A828A3"/>
    <w:rsid w:val="00A85692"/>
    <w:rsid w:val="00A918B0"/>
    <w:rsid w:val="00A95A4A"/>
    <w:rsid w:val="00AB017F"/>
    <w:rsid w:val="00AC05D1"/>
    <w:rsid w:val="00AC68E5"/>
    <w:rsid w:val="00AE663B"/>
    <w:rsid w:val="00AF08DA"/>
    <w:rsid w:val="00AF734E"/>
    <w:rsid w:val="00AF76BB"/>
    <w:rsid w:val="00B036EB"/>
    <w:rsid w:val="00B0721C"/>
    <w:rsid w:val="00B16156"/>
    <w:rsid w:val="00B16B67"/>
    <w:rsid w:val="00B20191"/>
    <w:rsid w:val="00B26580"/>
    <w:rsid w:val="00B26711"/>
    <w:rsid w:val="00B368F0"/>
    <w:rsid w:val="00B36E5F"/>
    <w:rsid w:val="00B37F7D"/>
    <w:rsid w:val="00B40C3A"/>
    <w:rsid w:val="00B450D2"/>
    <w:rsid w:val="00B52EDA"/>
    <w:rsid w:val="00B6565F"/>
    <w:rsid w:val="00B733A0"/>
    <w:rsid w:val="00B74B7A"/>
    <w:rsid w:val="00B877E9"/>
    <w:rsid w:val="00B939FE"/>
    <w:rsid w:val="00B95095"/>
    <w:rsid w:val="00B962DA"/>
    <w:rsid w:val="00BA2E19"/>
    <w:rsid w:val="00BA3D67"/>
    <w:rsid w:val="00BA5F3A"/>
    <w:rsid w:val="00BB0331"/>
    <w:rsid w:val="00BB0371"/>
    <w:rsid w:val="00BB6AD3"/>
    <w:rsid w:val="00BC14DC"/>
    <w:rsid w:val="00BC1B0C"/>
    <w:rsid w:val="00BC4F7D"/>
    <w:rsid w:val="00BC7529"/>
    <w:rsid w:val="00BD0CB8"/>
    <w:rsid w:val="00BD1FC4"/>
    <w:rsid w:val="00BD62BE"/>
    <w:rsid w:val="00BE4D16"/>
    <w:rsid w:val="00BF4A52"/>
    <w:rsid w:val="00C124CB"/>
    <w:rsid w:val="00C13ECD"/>
    <w:rsid w:val="00C214B3"/>
    <w:rsid w:val="00C25BF8"/>
    <w:rsid w:val="00C273AA"/>
    <w:rsid w:val="00C36D8A"/>
    <w:rsid w:val="00C451C1"/>
    <w:rsid w:val="00C50E5D"/>
    <w:rsid w:val="00C51EB2"/>
    <w:rsid w:val="00C52907"/>
    <w:rsid w:val="00C536A4"/>
    <w:rsid w:val="00C5492F"/>
    <w:rsid w:val="00C57132"/>
    <w:rsid w:val="00C62394"/>
    <w:rsid w:val="00C66B56"/>
    <w:rsid w:val="00C66DB2"/>
    <w:rsid w:val="00C67F57"/>
    <w:rsid w:val="00C73C00"/>
    <w:rsid w:val="00C779E5"/>
    <w:rsid w:val="00C835FA"/>
    <w:rsid w:val="00C87F85"/>
    <w:rsid w:val="00C930EB"/>
    <w:rsid w:val="00C950B2"/>
    <w:rsid w:val="00CA46B5"/>
    <w:rsid w:val="00CA7D16"/>
    <w:rsid w:val="00CB35F6"/>
    <w:rsid w:val="00CB3FE4"/>
    <w:rsid w:val="00CB4A53"/>
    <w:rsid w:val="00CC2B4F"/>
    <w:rsid w:val="00CC5B55"/>
    <w:rsid w:val="00CD1FEA"/>
    <w:rsid w:val="00CD322F"/>
    <w:rsid w:val="00CD4164"/>
    <w:rsid w:val="00CD4652"/>
    <w:rsid w:val="00CD6138"/>
    <w:rsid w:val="00CE06DC"/>
    <w:rsid w:val="00CF4441"/>
    <w:rsid w:val="00CF664F"/>
    <w:rsid w:val="00CF7E62"/>
    <w:rsid w:val="00D00553"/>
    <w:rsid w:val="00D1281C"/>
    <w:rsid w:val="00D13409"/>
    <w:rsid w:val="00D13B75"/>
    <w:rsid w:val="00D143B2"/>
    <w:rsid w:val="00D228B6"/>
    <w:rsid w:val="00D23C69"/>
    <w:rsid w:val="00D27250"/>
    <w:rsid w:val="00D31A21"/>
    <w:rsid w:val="00D32616"/>
    <w:rsid w:val="00D35BC7"/>
    <w:rsid w:val="00D40134"/>
    <w:rsid w:val="00D442C2"/>
    <w:rsid w:val="00D5078E"/>
    <w:rsid w:val="00D63539"/>
    <w:rsid w:val="00D72C48"/>
    <w:rsid w:val="00D81AC7"/>
    <w:rsid w:val="00D82438"/>
    <w:rsid w:val="00D94C72"/>
    <w:rsid w:val="00DA0584"/>
    <w:rsid w:val="00DA4DF8"/>
    <w:rsid w:val="00DB0EC5"/>
    <w:rsid w:val="00DB7024"/>
    <w:rsid w:val="00DC0F4C"/>
    <w:rsid w:val="00DD6D97"/>
    <w:rsid w:val="00DE382B"/>
    <w:rsid w:val="00DF057A"/>
    <w:rsid w:val="00DF2AEC"/>
    <w:rsid w:val="00E002F3"/>
    <w:rsid w:val="00E04EA7"/>
    <w:rsid w:val="00E20434"/>
    <w:rsid w:val="00E24175"/>
    <w:rsid w:val="00E247E4"/>
    <w:rsid w:val="00E25DB9"/>
    <w:rsid w:val="00E26167"/>
    <w:rsid w:val="00E33F81"/>
    <w:rsid w:val="00E37124"/>
    <w:rsid w:val="00E43E3B"/>
    <w:rsid w:val="00E51E7D"/>
    <w:rsid w:val="00E52F5F"/>
    <w:rsid w:val="00E57643"/>
    <w:rsid w:val="00E65843"/>
    <w:rsid w:val="00E81504"/>
    <w:rsid w:val="00E82D9E"/>
    <w:rsid w:val="00E82E8B"/>
    <w:rsid w:val="00E84699"/>
    <w:rsid w:val="00E938B4"/>
    <w:rsid w:val="00E9450C"/>
    <w:rsid w:val="00E975B8"/>
    <w:rsid w:val="00EA2221"/>
    <w:rsid w:val="00EA28FB"/>
    <w:rsid w:val="00EB2FE8"/>
    <w:rsid w:val="00EB5E65"/>
    <w:rsid w:val="00EC4595"/>
    <w:rsid w:val="00EC758F"/>
    <w:rsid w:val="00EF132B"/>
    <w:rsid w:val="00EF1BCC"/>
    <w:rsid w:val="00EF5122"/>
    <w:rsid w:val="00EF7A55"/>
    <w:rsid w:val="00F12384"/>
    <w:rsid w:val="00F13B42"/>
    <w:rsid w:val="00F25261"/>
    <w:rsid w:val="00F26189"/>
    <w:rsid w:val="00F31989"/>
    <w:rsid w:val="00F3596F"/>
    <w:rsid w:val="00F4425B"/>
    <w:rsid w:val="00F50409"/>
    <w:rsid w:val="00F6001B"/>
    <w:rsid w:val="00F6388B"/>
    <w:rsid w:val="00F703E2"/>
    <w:rsid w:val="00F82182"/>
    <w:rsid w:val="00F83894"/>
    <w:rsid w:val="00F86517"/>
    <w:rsid w:val="00F928D2"/>
    <w:rsid w:val="00FA086F"/>
    <w:rsid w:val="00FA08C4"/>
    <w:rsid w:val="00FA0D3C"/>
    <w:rsid w:val="00FA1F60"/>
    <w:rsid w:val="00FA742F"/>
    <w:rsid w:val="00FB2505"/>
    <w:rsid w:val="00FC6F0A"/>
    <w:rsid w:val="00FC6FF9"/>
    <w:rsid w:val="00FE172A"/>
    <w:rsid w:val="00FE7087"/>
    <w:rsid w:val="00FF0102"/>
    <w:rsid w:val="00FF1AD7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574A-CCF6-4D7E-BBAB-A82B0715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1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1A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B1A5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B1A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color w:val="008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B1A52"/>
    <w:pPr>
      <w:keepNext/>
      <w:spacing w:after="0" w:line="480" w:lineRule="auto"/>
      <w:ind w:firstLine="142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CC2B4F"/>
    <w:pPr>
      <w:spacing w:after="0" w:line="22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C2B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Title"/>
    <w:basedOn w:val="a"/>
    <w:link w:val="a6"/>
    <w:uiPriority w:val="99"/>
    <w:qFormat/>
    <w:rsid w:val="00CC2B4F"/>
    <w:pPr>
      <w:spacing w:after="0" w:line="240" w:lineRule="auto"/>
      <w:ind w:right="-608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CC2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C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C2B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C2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rsid w:val="0039318F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39318F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9318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DF05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F0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F7BE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D1B1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7B1A5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1A52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7B1A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A5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B1A5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1A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1A52"/>
    <w:rPr>
      <w:rFonts w:ascii="Times New Roman" w:eastAsia="Times New Roman" w:hAnsi="Times New Roman" w:cs="Times New Roman"/>
      <w:b/>
      <w:color w:val="008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B1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7B1A52"/>
    <w:pPr>
      <w:keepNext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0">
    <w:name w:val="текст примечания"/>
    <w:basedOn w:val="a"/>
    <w:rsid w:val="007B1A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7B1A5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1">
    <w:name w:val="List Bullet"/>
    <w:basedOn w:val="a"/>
    <w:autoRedefine/>
    <w:rsid w:val="007B1A5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B1A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85692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53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753D8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753D8"/>
    <w:rPr>
      <w:rFonts w:ascii="Calibri" w:eastAsia="Calibri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6D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D0D52"/>
    <w:rPr>
      <w:rFonts w:ascii="Tahoma" w:eastAsia="Calibri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6D0D52"/>
    <w:rPr>
      <w:sz w:val="16"/>
      <w:szCs w:val="16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6D0D52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6D0D52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D326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20">
    <w:name w:val="ТС-МДМ Заголовок 2 Знак Знак"/>
    <w:link w:val="-2"/>
    <w:locked/>
    <w:rsid w:val="009011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2">
    <w:name w:val="ТС-МДМ Заголовок 2"/>
    <w:basedOn w:val="a"/>
    <w:next w:val="a"/>
    <w:link w:val="-20"/>
    <w:rsid w:val="00901138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8207CBFF55DE8D6AE98909EB2FE9AB4E211E2D95E5208EB6BCCA0E109393AA10C6BE759FFE72ABC8C4A86CE0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B1D0-584C-4711-B1D9-2D6F72BC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Станишевская Александра</dc:creator>
  <cp:lastModifiedBy>Силиверстенко Светлана</cp:lastModifiedBy>
  <cp:revision>24</cp:revision>
  <dcterms:created xsi:type="dcterms:W3CDTF">2022-08-02T05:53:00Z</dcterms:created>
  <dcterms:modified xsi:type="dcterms:W3CDTF">2022-08-16T09:03:00Z</dcterms:modified>
</cp:coreProperties>
</file>