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42" w:rsidRPr="003B68A5" w:rsidRDefault="00341742" w:rsidP="00341742">
      <w:pPr>
        <w:pStyle w:val="2"/>
        <w:spacing w:after="120"/>
        <w:jc w:val="center"/>
        <w:rPr>
          <w:rFonts w:ascii="Times New Roman" w:hAnsi="Times New Roman"/>
          <w:b w:val="0"/>
          <w:i w:val="0"/>
        </w:rPr>
      </w:pPr>
      <w:r w:rsidRPr="003B68A5">
        <w:rPr>
          <w:rFonts w:ascii="Times New Roman" w:hAnsi="Times New Roman"/>
          <w:b w:val="0"/>
          <w:i w:val="0"/>
        </w:rPr>
        <w:t xml:space="preserve">Анкета исполнителя </w:t>
      </w:r>
      <w:proofErr w:type="gramStart"/>
      <w:r w:rsidRPr="003B68A5">
        <w:rPr>
          <w:rFonts w:ascii="Times New Roman" w:hAnsi="Times New Roman"/>
          <w:b w:val="0"/>
          <w:i w:val="0"/>
        </w:rPr>
        <w:t>оценки-индивидуального</w:t>
      </w:r>
      <w:proofErr w:type="gramEnd"/>
      <w:r w:rsidRPr="003B68A5">
        <w:rPr>
          <w:rFonts w:ascii="Times New Roman" w:hAnsi="Times New Roman"/>
          <w:b w:val="0"/>
          <w:i w:val="0"/>
        </w:rPr>
        <w:t xml:space="preserve"> предпринимателя</w:t>
      </w: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17"/>
        <w:gridCol w:w="3425"/>
        <w:gridCol w:w="4124"/>
      </w:tblGrid>
      <w:tr w:rsidR="00341742" w:rsidRPr="003B68A5" w:rsidTr="00852BBD">
        <w:trPr>
          <w:trHeight w:val="481"/>
        </w:trPr>
        <w:tc>
          <w:tcPr>
            <w:tcW w:w="2941" w:type="pct"/>
            <w:gridSpan w:val="3"/>
            <w:shd w:val="clear" w:color="auto" w:fill="auto"/>
            <w:vAlign w:val="center"/>
          </w:tcPr>
          <w:p w:rsidR="00341742" w:rsidRPr="003B68A5" w:rsidRDefault="00341742" w:rsidP="00852B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8A5">
              <w:rPr>
                <w:b/>
              </w:rPr>
              <w:t>Наименование информации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8A5">
              <w:rPr>
                <w:b/>
              </w:rPr>
              <w:t>Информация</w:t>
            </w:r>
          </w:p>
        </w:tc>
      </w:tr>
      <w:tr w:rsidR="00341742" w:rsidRPr="003B68A5" w:rsidTr="00852BBD">
        <w:trPr>
          <w:trHeight w:val="242"/>
        </w:trPr>
        <w:tc>
          <w:tcPr>
            <w:tcW w:w="5000" w:type="pct"/>
            <w:gridSpan w:val="4"/>
            <w:shd w:val="clear" w:color="auto" w:fill="auto"/>
          </w:tcPr>
          <w:p w:rsidR="00341742" w:rsidRPr="003B68A5" w:rsidRDefault="00341742" w:rsidP="00852BBD">
            <w:pPr>
              <w:jc w:val="center"/>
            </w:pPr>
            <w:r w:rsidRPr="003B68A5">
              <w:t>Наименование организации, регистрационные данные</w:t>
            </w:r>
          </w:p>
        </w:tc>
      </w:tr>
      <w:tr w:rsidR="00341742" w:rsidRPr="003B68A5" w:rsidTr="00852BBD">
        <w:trPr>
          <w:trHeight w:val="481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Фамилия, имя, отчество индивидуального предпринимателя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481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pStyle w:val="ConsPlusNormal"/>
              <w:jc w:val="both"/>
              <w:rPr>
                <w:sz w:val="24"/>
                <w:szCs w:val="24"/>
              </w:rPr>
            </w:pPr>
            <w:r w:rsidRPr="003B68A5">
              <w:rPr>
                <w:sz w:val="24"/>
                <w:szCs w:val="24"/>
              </w:rPr>
              <w:t>Паспорт (иной документ, удостоверяющий личность):</w:t>
            </w:r>
          </w:p>
          <w:p w:rsidR="00341742" w:rsidRPr="003B68A5" w:rsidRDefault="00341742" w:rsidP="00852BBD">
            <w:pPr>
              <w:pStyle w:val="ConsPlusNormal"/>
              <w:jc w:val="both"/>
              <w:rPr>
                <w:sz w:val="24"/>
                <w:szCs w:val="24"/>
              </w:rPr>
            </w:pPr>
            <w:r w:rsidRPr="003B68A5">
              <w:rPr>
                <w:sz w:val="24"/>
                <w:szCs w:val="24"/>
              </w:rPr>
              <w:t>номер</w:t>
            </w:r>
          </w:p>
          <w:p w:rsidR="00341742" w:rsidRPr="003B68A5" w:rsidRDefault="00341742" w:rsidP="00852BBD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68A5">
              <w:rPr>
                <w:sz w:val="24"/>
                <w:szCs w:val="24"/>
              </w:rPr>
              <w:t>выдан</w:t>
            </w:r>
            <w:proofErr w:type="gramEnd"/>
            <w:r w:rsidRPr="003B68A5">
              <w:rPr>
                <w:sz w:val="24"/>
                <w:szCs w:val="24"/>
              </w:rPr>
              <w:t xml:space="preserve"> (кем, когда)</w:t>
            </w:r>
          </w:p>
          <w:p w:rsidR="00341742" w:rsidRPr="003B68A5" w:rsidRDefault="00341742" w:rsidP="00852BBD">
            <w:pPr>
              <w:jc w:val="both"/>
            </w:pPr>
            <w:r w:rsidRPr="003B68A5">
              <w:t>идентификационный (личный) номер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244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УНП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482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 xml:space="preserve">Дата регистрации (перерегистрации), место и орган регистрации 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482"/>
        </w:trPr>
        <w:tc>
          <w:tcPr>
            <w:tcW w:w="2941" w:type="pct"/>
            <w:gridSpan w:val="3"/>
            <w:shd w:val="clear" w:color="auto" w:fill="auto"/>
          </w:tcPr>
          <w:p w:rsidR="00341742" w:rsidRDefault="00341742" w:rsidP="00852BBD">
            <w:pPr>
              <w:jc w:val="both"/>
            </w:pPr>
            <w:r w:rsidRPr="003B68A5">
              <w:t xml:space="preserve">Период осуществления индивидуальным предпринимателем оценочной деятельности </w:t>
            </w:r>
          </w:p>
          <w:p w:rsidR="00341742" w:rsidRPr="003B68A5" w:rsidRDefault="00341742" w:rsidP="00852BBD">
            <w:pPr>
              <w:jc w:val="both"/>
            </w:pPr>
            <w:r w:rsidRPr="0011036A">
              <w:rPr>
                <w:i/>
                <w:sz w:val="20"/>
                <w:szCs w:val="20"/>
              </w:rPr>
              <w:t>(</w:t>
            </w:r>
            <w:r w:rsidRPr="00C7264A">
              <w:rPr>
                <w:i/>
                <w:sz w:val="20"/>
                <w:szCs w:val="20"/>
              </w:rPr>
              <w:t>у</w:t>
            </w:r>
            <w:r w:rsidRPr="0011036A">
              <w:rPr>
                <w:i/>
                <w:sz w:val="20"/>
                <w:szCs w:val="20"/>
              </w:rPr>
              <w:t>казывается общее время оценочной деятельности, включая время работы оценщиком в других организациях)</w:t>
            </w:r>
            <w:r>
              <w:rPr>
                <w:rStyle w:val="a5"/>
                <w:i/>
              </w:rPr>
              <w:footnoteReference w:id="1"/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482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 xml:space="preserve">Свидетельства об аттестации оценщика 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(номер, наименование вида объекта оценки,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68A5">
              <w:rPr>
                <w:i/>
                <w:sz w:val="20"/>
                <w:szCs w:val="20"/>
              </w:rPr>
              <w:t>срок действия)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265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r w:rsidRPr="003B68A5">
              <w:rPr>
                <w:lang w:eastAsia="ru-RU"/>
              </w:rPr>
              <w:t xml:space="preserve">Регистрация по месту жительства (пребывания) 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543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jc w:val="both"/>
              <w:rPr>
                <w:lang w:eastAsia="ru-RU"/>
              </w:rPr>
            </w:pPr>
            <w:r w:rsidRPr="003B68A5">
              <w:rPr>
                <w:lang w:eastAsia="ru-RU"/>
              </w:rPr>
              <w:t xml:space="preserve">Фактическое место проживания 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(если отличается от адреса регистрации по месту жительства (пребывания))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258"/>
        </w:trPr>
        <w:tc>
          <w:tcPr>
            <w:tcW w:w="1231" w:type="pct"/>
            <w:gridSpan w:val="2"/>
            <w:vMerge w:val="restart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Контактные данные</w:t>
            </w:r>
          </w:p>
          <w:p w:rsidR="00341742" w:rsidRPr="003B68A5" w:rsidRDefault="00341742" w:rsidP="00852BBD">
            <w:pPr>
              <w:jc w:val="both"/>
            </w:pPr>
          </w:p>
        </w:tc>
        <w:tc>
          <w:tcPr>
            <w:tcW w:w="1710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телефон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252"/>
        </w:trPr>
        <w:tc>
          <w:tcPr>
            <w:tcW w:w="1231" w:type="pct"/>
            <w:gridSpan w:val="2"/>
            <w:vMerge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  <w:tc>
          <w:tcPr>
            <w:tcW w:w="1710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адрес электронной почты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241"/>
        </w:trPr>
        <w:tc>
          <w:tcPr>
            <w:tcW w:w="1231" w:type="pct"/>
            <w:gridSpan w:val="2"/>
            <w:vMerge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  <w:tc>
          <w:tcPr>
            <w:tcW w:w="1710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адрес сайта в сети Интернет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482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 xml:space="preserve">Текущий (расчетный) банковский счет 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(указывается номер основного текущего (расчетного)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68A5">
              <w:rPr>
                <w:i/>
                <w:sz w:val="20"/>
                <w:szCs w:val="20"/>
              </w:rPr>
              <w:t>банковского счета, наименование и БИК банка, в котором открыт данный счет)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both"/>
            </w:pPr>
          </w:p>
        </w:tc>
      </w:tr>
      <w:tr w:rsidR="00341742" w:rsidRPr="003B68A5" w:rsidTr="00852BBD">
        <w:trPr>
          <w:trHeight w:val="234"/>
        </w:trPr>
        <w:tc>
          <w:tcPr>
            <w:tcW w:w="5000" w:type="pct"/>
            <w:gridSpan w:val="4"/>
            <w:shd w:val="clear" w:color="auto" w:fill="auto"/>
          </w:tcPr>
          <w:p w:rsidR="00341742" w:rsidRPr="003B68A5" w:rsidRDefault="00341742" w:rsidP="00852BBD">
            <w:pPr>
              <w:jc w:val="center"/>
            </w:pPr>
            <w:r w:rsidRPr="003B68A5">
              <w:t>Информация об оценщиках-работниках исполнителя оценки, прошедших аттестацию в соответствии с законодательством Республики Беларусь</w:t>
            </w:r>
          </w:p>
        </w:tc>
      </w:tr>
      <w:tr w:rsidR="00341742" w:rsidRPr="003B68A5" w:rsidTr="00852BBD">
        <w:trPr>
          <w:trHeight w:val="234"/>
        </w:trPr>
        <w:tc>
          <w:tcPr>
            <w:tcW w:w="2941" w:type="pct"/>
            <w:gridSpan w:val="3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Количество работников-оценщиков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</w:t>
            </w:r>
            <w:proofErr w:type="gramStart"/>
            <w:r w:rsidRPr="003B68A5">
              <w:rPr>
                <w:i/>
                <w:sz w:val="20"/>
                <w:szCs w:val="20"/>
              </w:rPr>
              <w:t>имеющих</w:t>
            </w:r>
            <w:proofErr w:type="gramEnd"/>
            <w:r w:rsidRPr="003B68A5">
              <w:rPr>
                <w:i/>
                <w:sz w:val="20"/>
                <w:szCs w:val="20"/>
              </w:rPr>
              <w:t xml:space="preserve"> свидетельства об аттестации оценщика)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>
            <w:pPr>
              <w:jc w:val="center"/>
            </w:pPr>
          </w:p>
        </w:tc>
      </w:tr>
      <w:tr w:rsidR="00341742" w:rsidRPr="003B68A5" w:rsidTr="00852BBD">
        <w:trPr>
          <w:trHeight w:val="275"/>
        </w:trPr>
        <w:tc>
          <w:tcPr>
            <w:tcW w:w="274" w:type="pct"/>
            <w:vMerge w:val="restart"/>
            <w:shd w:val="clear" w:color="auto" w:fill="auto"/>
          </w:tcPr>
          <w:p w:rsidR="00341742" w:rsidRPr="003B68A5" w:rsidRDefault="00341742" w:rsidP="00852BBD">
            <w:r w:rsidRPr="003B68A5">
              <w:t>1.</w:t>
            </w:r>
          </w:p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должность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138"/>
        </w:trPr>
        <w:tc>
          <w:tcPr>
            <w:tcW w:w="274" w:type="pct"/>
            <w:vMerge/>
            <w:shd w:val="clear" w:color="auto" w:fill="auto"/>
          </w:tcPr>
          <w:p w:rsidR="00341742" w:rsidRPr="003B68A5" w:rsidRDefault="00341742" w:rsidP="00852BBD"/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фамилия, имя, отчество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341742" w:rsidRPr="003B68A5" w:rsidRDefault="00341742" w:rsidP="00852BBD"/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паспортные данные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(номер, выдан (кем, когда), идентификационный (личный) номер)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341742" w:rsidRPr="003B68A5" w:rsidRDefault="00341742" w:rsidP="00852BBD"/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 xml:space="preserve">наличие свидетельств об аттестации оценщика 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(номер, наименование вида объекта оценки,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68A5">
              <w:rPr>
                <w:i/>
                <w:sz w:val="20"/>
                <w:szCs w:val="20"/>
              </w:rPr>
              <w:t>срок действия)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159"/>
        </w:trPr>
        <w:tc>
          <w:tcPr>
            <w:tcW w:w="274" w:type="pct"/>
            <w:vMerge w:val="restart"/>
            <w:shd w:val="clear" w:color="auto" w:fill="auto"/>
          </w:tcPr>
          <w:p w:rsidR="00341742" w:rsidRPr="003B68A5" w:rsidRDefault="00341742" w:rsidP="00852BBD">
            <w:r w:rsidRPr="003B68A5">
              <w:t xml:space="preserve">2. </w:t>
            </w:r>
            <w:r w:rsidRPr="003B68A5">
              <w:rPr>
                <w:vertAlign w:val="superscript"/>
              </w:rPr>
              <w:t>6</w:t>
            </w:r>
          </w:p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должность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150"/>
        </w:trPr>
        <w:tc>
          <w:tcPr>
            <w:tcW w:w="274" w:type="pct"/>
            <w:vMerge/>
            <w:shd w:val="clear" w:color="auto" w:fill="auto"/>
          </w:tcPr>
          <w:p w:rsidR="00341742" w:rsidRPr="003B68A5" w:rsidRDefault="00341742" w:rsidP="00852BBD"/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фамилия, имя, отчество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341742" w:rsidRPr="003B68A5" w:rsidRDefault="00341742" w:rsidP="00852BBD"/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паспортные данные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(номер, выдан (кем, когда), идентификационный (личный) номер)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341742" w:rsidRPr="003B68A5" w:rsidRDefault="00341742" w:rsidP="00852BBD"/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 xml:space="preserve">наличие свидетельств об аттестации оценщика 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(номер, наименование вида объекта оценки,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68A5">
              <w:rPr>
                <w:i/>
                <w:sz w:val="20"/>
                <w:szCs w:val="20"/>
              </w:rPr>
              <w:t>срок действия)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280"/>
        </w:trPr>
        <w:tc>
          <w:tcPr>
            <w:tcW w:w="5000" w:type="pct"/>
            <w:gridSpan w:val="4"/>
            <w:shd w:val="clear" w:color="auto" w:fill="auto"/>
          </w:tcPr>
          <w:p w:rsidR="00341742" w:rsidRPr="003B68A5" w:rsidRDefault="00341742" w:rsidP="00852BBD">
            <w:pPr>
              <w:jc w:val="center"/>
            </w:pPr>
            <w:r w:rsidRPr="003B68A5">
              <w:t xml:space="preserve">Общие сведения </w:t>
            </w:r>
            <w:r w:rsidRPr="003B68A5">
              <w:rPr>
                <w:i/>
              </w:rPr>
              <w:t>(</w:t>
            </w:r>
            <w:r w:rsidRPr="003B68A5">
              <w:rPr>
                <w:i/>
                <w:sz w:val="20"/>
                <w:szCs w:val="20"/>
              </w:rPr>
              <w:t>наличие / отсутствие указанных фактов)</w:t>
            </w:r>
          </w:p>
        </w:tc>
      </w:tr>
      <w:tr w:rsidR="00341742" w:rsidRPr="003B68A5" w:rsidTr="00852BBD">
        <w:trPr>
          <w:trHeight w:val="482"/>
        </w:trPr>
        <w:tc>
          <w:tcPr>
            <w:tcW w:w="274" w:type="pct"/>
            <w:shd w:val="clear" w:color="auto" w:fill="auto"/>
          </w:tcPr>
          <w:p w:rsidR="00341742" w:rsidRPr="003B68A5" w:rsidRDefault="00341742" w:rsidP="00852BBD">
            <w:r w:rsidRPr="003B68A5">
              <w:lastRenderedPageBreak/>
              <w:t>1.</w:t>
            </w:r>
          </w:p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 xml:space="preserve">Имеются ли факты признания результата независимой оценки, выполненной исполнителем оценки, его оценщиком-работником недостоверной </w:t>
            </w:r>
            <w:proofErr w:type="gramStart"/>
            <w:r w:rsidRPr="003B68A5">
              <w:t>согласно экспертизы</w:t>
            </w:r>
            <w:proofErr w:type="gramEnd"/>
            <w:r w:rsidRPr="003B68A5">
              <w:t xml:space="preserve"> достоверности оценки (решений суда, иных уполномоченных органов)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(если да – указать в отдельности каждый факт)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482"/>
        </w:trPr>
        <w:tc>
          <w:tcPr>
            <w:tcW w:w="274" w:type="pct"/>
            <w:shd w:val="clear" w:color="auto" w:fill="auto"/>
          </w:tcPr>
          <w:p w:rsidR="00341742" w:rsidRPr="003B68A5" w:rsidRDefault="00341742" w:rsidP="00852BBD">
            <w:r w:rsidRPr="003B68A5">
              <w:t>2.</w:t>
            </w:r>
          </w:p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Находится ли исполнитель оценки в стадии ликвидации,</w:t>
            </w:r>
            <w:r>
              <w:t xml:space="preserve"> </w:t>
            </w:r>
            <w:r w:rsidRPr="003B68A5">
              <w:t>ведется ли в отношении них процедуры экономической несостоятельности (банкротства)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482"/>
        </w:trPr>
        <w:tc>
          <w:tcPr>
            <w:tcW w:w="274" w:type="pct"/>
            <w:shd w:val="clear" w:color="auto" w:fill="auto"/>
          </w:tcPr>
          <w:p w:rsidR="00341742" w:rsidRPr="003B68A5" w:rsidRDefault="00341742" w:rsidP="00852BBD">
            <w:r w:rsidRPr="003B68A5">
              <w:t>3.</w:t>
            </w:r>
          </w:p>
        </w:tc>
        <w:tc>
          <w:tcPr>
            <w:tcW w:w="2667" w:type="pct"/>
            <w:gridSpan w:val="2"/>
            <w:shd w:val="clear" w:color="auto" w:fill="auto"/>
          </w:tcPr>
          <w:p w:rsidR="00341742" w:rsidRPr="003B68A5" w:rsidRDefault="00341742" w:rsidP="00852BBD">
            <w:pPr>
              <w:jc w:val="both"/>
            </w:pPr>
            <w:r w:rsidRPr="003B68A5">
              <w:t>Работает ли исполнитель оценки, его оценщики-работники в ОАО «БПС-Сбербанк»</w:t>
            </w:r>
          </w:p>
          <w:p w:rsidR="00341742" w:rsidRPr="003B68A5" w:rsidRDefault="00341742" w:rsidP="00852BBD">
            <w:pPr>
              <w:jc w:val="both"/>
            </w:pPr>
            <w:r w:rsidRPr="003B68A5">
              <w:rPr>
                <w:i/>
                <w:sz w:val="20"/>
                <w:szCs w:val="20"/>
              </w:rPr>
              <w:t>(если да – указать фамилию, имя, отчество)</w:t>
            </w:r>
          </w:p>
        </w:tc>
        <w:tc>
          <w:tcPr>
            <w:tcW w:w="2059" w:type="pct"/>
            <w:shd w:val="clear" w:color="auto" w:fill="auto"/>
          </w:tcPr>
          <w:p w:rsidR="00341742" w:rsidRPr="003B68A5" w:rsidRDefault="00341742" w:rsidP="00852BBD"/>
        </w:tc>
      </w:tr>
      <w:tr w:rsidR="00341742" w:rsidRPr="003B68A5" w:rsidTr="00852BBD">
        <w:trPr>
          <w:trHeight w:val="270"/>
        </w:trPr>
        <w:tc>
          <w:tcPr>
            <w:tcW w:w="5000" w:type="pct"/>
            <w:gridSpan w:val="4"/>
            <w:shd w:val="clear" w:color="auto" w:fill="auto"/>
          </w:tcPr>
          <w:p w:rsidR="00341742" w:rsidRPr="003B68A5" w:rsidRDefault="00341742" w:rsidP="00852BBD">
            <w:pPr>
              <w:jc w:val="center"/>
            </w:pPr>
            <w:r w:rsidRPr="003B68A5">
              <w:t>Дополнительная информация (характеристика) исполнителя оценки</w:t>
            </w:r>
          </w:p>
        </w:tc>
      </w:tr>
      <w:tr w:rsidR="00341742" w:rsidRPr="003B68A5" w:rsidTr="00852BBD">
        <w:trPr>
          <w:trHeight w:val="482"/>
        </w:trPr>
        <w:tc>
          <w:tcPr>
            <w:tcW w:w="5000" w:type="pct"/>
            <w:gridSpan w:val="4"/>
            <w:shd w:val="clear" w:color="auto" w:fill="auto"/>
          </w:tcPr>
          <w:p w:rsidR="00341742" w:rsidRPr="003B68A5" w:rsidRDefault="00341742" w:rsidP="00852BBD">
            <w:pPr>
              <w:jc w:val="both"/>
              <w:rPr>
                <w:i/>
                <w:sz w:val="20"/>
                <w:szCs w:val="20"/>
              </w:rPr>
            </w:pPr>
            <w:r w:rsidRPr="003B68A5">
              <w:rPr>
                <w:i/>
                <w:sz w:val="20"/>
                <w:szCs w:val="20"/>
              </w:rPr>
              <w:t xml:space="preserve">Отражается информация в </w:t>
            </w:r>
            <w:proofErr w:type="spellStart"/>
            <w:r w:rsidRPr="003B68A5">
              <w:rPr>
                <w:i/>
                <w:sz w:val="20"/>
                <w:szCs w:val="20"/>
              </w:rPr>
              <w:t>т.ч</w:t>
            </w:r>
            <w:proofErr w:type="spellEnd"/>
            <w:r w:rsidRPr="003B68A5">
              <w:rPr>
                <w:i/>
                <w:sz w:val="20"/>
                <w:szCs w:val="20"/>
              </w:rPr>
              <w:t>.:</w:t>
            </w:r>
          </w:p>
          <w:p w:rsidR="00341742" w:rsidRPr="003B68A5" w:rsidRDefault="00341742" w:rsidP="00852BBD">
            <w:pPr>
              <w:jc w:val="both"/>
              <w:rPr>
                <w:i/>
                <w:sz w:val="20"/>
                <w:szCs w:val="20"/>
              </w:rPr>
            </w:pPr>
            <w:r w:rsidRPr="003B68A5">
              <w:rPr>
                <w:i/>
                <w:sz w:val="20"/>
                <w:szCs w:val="20"/>
              </w:rPr>
              <w:t xml:space="preserve"> о наличии у исполнителя </w:t>
            </w:r>
            <w:proofErr w:type="gramStart"/>
            <w:r w:rsidRPr="003B68A5">
              <w:rPr>
                <w:i/>
                <w:sz w:val="20"/>
                <w:szCs w:val="20"/>
              </w:rPr>
              <w:t>оценки права проведения экспертизы достоверности оценки</w:t>
            </w:r>
            <w:proofErr w:type="gramEnd"/>
            <w:r w:rsidRPr="003B68A5">
              <w:rPr>
                <w:i/>
                <w:sz w:val="20"/>
                <w:szCs w:val="20"/>
              </w:rPr>
              <w:t xml:space="preserve">; </w:t>
            </w:r>
          </w:p>
          <w:p w:rsidR="00341742" w:rsidRPr="003B68A5" w:rsidRDefault="00341742" w:rsidP="00852BBD">
            <w:pPr>
              <w:jc w:val="both"/>
              <w:rPr>
                <w:i/>
                <w:sz w:val="20"/>
                <w:szCs w:val="20"/>
              </w:rPr>
            </w:pPr>
            <w:r w:rsidRPr="003B68A5">
              <w:rPr>
                <w:i/>
                <w:sz w:val="20"/>
                <w:szCs w:val="20"/>
              </w:rPr>
              <w:t xml:space="preserve">описание системы контроля качества, наличие внутренних стандартов (требований) к качеству выполняемых работ; </w:t>
            </w:r>
          </w:p>
          <w:p w:rsidR="00341742" w:rsidRPr="003B68A5" w:rsidRDefault="00341742" w:rsidP="00852BBD">
            <w:pPr>
              <w:jc w:val="both"/>
              <w:rPr>
                <w:i/>
                <w:sz w:val="20"/>
                <w:szCs w:val="20"/>
              </w:rPr>
            </w:pPr>
            <w:r w:rsidRPr="003B68A5">
              <w:rPr>
                <w:i/>
                <w:sz w:val="20"/>
                <w:szCs w:val="20"/>
              </w:rPr>
              <w:t>направления в оценке, на которых специализируется исполнитель оценки;</w:t>
            </w:r>
          </w:p>
          <w:p w:rsidR="00341742" w:rsidRPr="003B68A5" w:rsidRDefault="00341742" w:rsidP="00852BBD">
            <w:pPr>
              <w:jc w:val="both"/>
              <w:rPr>
                <w:i/>
                <w:sz w:val="20"/>
                <w:szCs w:val="20"/>
              </w:rPr>
            </w:pPr>
            <w:r w:rsidRPr="003B68A5">
              <w:rPr>
                <w:i/>
                <w:sz w:val="20"/>
                <w:szCs w:val="20"/>
              </w:rPr>
              <w:t>информация о проведенных ранее работах в разрезе периодов времени, объемов, видов имущества и географии его расположения.</w:t>
            </w:r>
          </w:p>
        </w:tc>
      </w:tr>
    </w:tbl>
    <w:p w:rsidR="00341742" w:rsidRPr="003B68A5" w:rsidRDefault="00341742" w:rsidP="00341742">
      <w:pPr>
        <w:ind w:firstLine="567"/>
        <w:jc w:val="both"/>
        <w:rPr>
          <w:sz w:val="26"/>
          <w:szCs w:val="20"/>
          <w:lang w:eastAsia="ru-RU"/>
        </w:rPr>
      </w:pPr>
      <w:r w:rsidRPr="003B68A5">
        <w:rPr>
          <w:sz w:val="26"/>
          <w:szCs w:val="20"/>
          <w:lang w:eastAsia="ru-RU"/>
        </w:rPr>
        <w:t>Заявитель подтверждает правильность и полноту отраженной информации.</w:t>
      </w:r>
    </w:p>
    <w:p w:rsidR="00341742" w:rsidRPr="003B68A5" w:rsidRDefault="00341742" w:rsidP="00341742">
      <w:pPr>
        <w:ind w:firstLine="567"/>
        <w:jc w:val="both"/>
        <w:rPr>
          <w:sz w:val="26"/>
          <w:szCs w:val="20"/>
          <w:lang w:eastAsia="ru-RU"/>
        </w:rPr>
      </w:pPr>
      <w:r w:rsidRPr="003B68A5">
        <w:rPr>
          <w:sz w:val="26"/>
          <w:szCs w:val="20"/>
          <w:lang w:eastAsia="ru-RU"/>
        </w:rPr>
        <w:t>Заявитель выражает свое согласие на получение ОАО «БПС-Сбербанк» сведений из информационных ресурсов Министерства внутренних дел Республики Беларусь и Национального банка Республики Беларусь.</w:t>
      </w:r>
    </w:p>
    <w:p w:rsidR="00341742" w:rsidRPr="003B68A5" w:rsidRDefault="00341742" w:rsidP="00341742">
      <w:pPr>
        <w:pStyle w:val="af"/>
        <w:spacing w:after="0"/>
        <w:ind w:left="0" w:firstLine="567"/>
        <w:jc w:val="both"/>
        <w:rPr>
          <w:sz w:val="26"/>
        </w:rPr>
      </w:pPr>
    </w:p>
    <w:p w:rsidR="00341742" w:rsidRPr="003B68A5" w:rsidRDefault="00341742" w:rsidP="00341742">
      <w:pPr>
        <w:pStyle w:val="ad"/>
        <w:rPr>
          <w:sz w:val="26"/>
        </w:rPr>
      </w:pPr>
      <w:r w:rsidRPr="003B68A5">
        <w:rPr>
          <w:sz w:val="26"/>
        </w:rPr>
        <w:t>Подпись исполнителя оценки</w:t>
      </w:r>
      <w:r>
        <w:rPr>
          <w:sz w:val="26"/>
        </w:rPr>
        <w:t xml:space="preserve"> </w:t>
      </w:r>
      <w:r w:rsidRPr="003B68A5">
        <w:rPr>
          <w:sz w:val="26"/>
        </w:rPr>
        <w:t>________________</w:t>
      </w:r>
      <w:r>
        <w:rPr>
          <w:sz w:val="26"/>
        </w:rPr>
        <w:t xml:space="preserve"> </w:t>
      </w:r>
      <w:r w:rsidRPr="003B68A5">
        <w:rPr>
          <w:sz w:val="26"/>
        </w:rPr>
        <w:t xml:space="preserve">/___________________/ </w:t>
      </w:r>
    </w:p>
    <w:p w:rsidR="00341742" w:rsidRPr="003B68A5" w:rsidRDefault="00341742" w:rsidP="00341742">
      <w:pPr>
        <w:pStyle w:val="ad"/>
        <w:tabs>
          <w:tab w:val="left" w:pos="3828"/>
        </w:tabs>
        <w:rPr>
          <w:sz w:val="26"/>
        </w:rPr>
      </w:pPr>
      <w:r w:rsidRPr="003B68A5">
        <w:rPr>
          <w:sz w:val="26"/>
        </w:rPr>
        <w:tab/>
        <w:t xml:space="preserve">М.П. </w:t>
      </w:r>
    </w:p>
    <w:p w:rsidR="00BB3125" w:rsidRDefault="00BB3125" w:rsidP="004F794D">
      <w:pPr>
        <w:ind w:firstLine="709"/>
        <w:jc w:val="both"/>
      </w:pPr>
    </w:p>
    <w:sectPr w:rsidR="00BB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BC" w:rsidRDefault="00721ABC" w:rsidP="009F2126">
      <w:r>
        <w:separator/>
      </w:r>
    </w:p>
  </w:endnote>
  <w:endnote w:type="continuationSeparator" w:id="0">
    <w:p w:rsidR="00721ABC" w:rsidRDefault="00721ABC" w:rsidP="009F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BC" w:rsidRDefault="00721ABC" w:rsidP="009F2126">
      <w:r>
        <w:separator/>
      </w:r>
    </w:p>
  </w:footnote>
  <w:footnote w:type="continuationSeparator" w:id="0">
    <w:p w:rsidR="00721ABC" w:rsidRDefault="00721ABC" w:rsidP="009F2126">
      <w:r>
        <w:continuationSeparator/>
      </w:r>
    </w:p>
  </w:footnote>
  <w:footnote w:id="1">
    <w:p w:rsidR="00341742" w:rsidRPr="00AF62C8" w:rsidRDefault="00341742" w:rsidP="00341742">
      <w:pPr>
        <w:pStyle w:val="a3"/>
        <w:jc w:val="both"/>
        <w:rPr>
          <w:rFonts w:ascii="Times New Roman" w:hAnsi="Times New Roman" w:cs="Times New Roman"/>
        </w:rPr>
      </w:pPr>
      <w:r w:rsidRPr="00AF62C8">
        <w:rPr>
          <w:rStyle w:val="a5"/>
        </w:rPr>
        <w:footnoteRef/>
      </w:r>
      <w:r w:rsidRPr="00AF62C8">
        <w:rPr>
          <w:rFonts w:ascii="Times New Roman" w:hAnsi="Times New Roman" w:cs="Times New Roman"/>
        </w:rPr>
        <w:t xml:space="preserve"> Для подтверждения времени работы оценщиком в других организациях, в Банк предоставляется копия трудовой книжки индивидуального предприн</w:t>
      </w:r>
      <w:bookmarkStart w:id="0" w:name="_GoBack"/>
      <w:bookmarkEnd w:id="0"/>
      <w:r w:rsidRPr="00AF62C8">
        <w:rPr>
          <w:rFonts w:ascii="Times New Roman" w:hAnsi="Times New Roman" w:cs="Times New Roman"/>
        </w:rPr>
        <w:t>имателя.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B01"/>
    <w:multiLevelType w:val="hybridMultilevel"/>
    <w:tmpl w:val="0286415A"/>
    <w:lvl w:ilvl="0" w:tplc="8C12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1D44"/>
    <w:multiLevelType w:val="hybridMultilevel"/>
    <w:tmpl w:val="40D8ED98"/>
    <w:lvl w:ilvl="0" w:tplc="E168DA1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6"/>
    <w:rsid w:val="0000016F"/>
    <w:rsid w:val="000034AE"/>
    <w:rsid w:val="00004F40"/>
    <w:rsid w:val="00006EC2"/>
    <w:rsid w:val="000119EF"/>
    <w:rsid w:val="00012A78"/>
    <w:rsid w:val="000132B6"/>
    <w:rsid w:val="00015617"/>
    <w:rsid w:val="00017115"/>
    <w:rsid w:val="00017213"/>
    <w:rsid w:val="00017C45"/>
    <w:rsid w:val="00020B30"/>
    <w:rsid w:val="00023DF4"/>
    <w:rsid w:val="00025E9D"/>
    <w:rsid w:val="00026143"/>
    <w:rsid w:val="00037B94"/>
    <w:rsid w:val="00041E6D"/>
    <w:rsid w:val="000426CE"/>
    <w:rsid w:val="00043113"/>
    <w:rsid w:val="00044FBE"/>
    <w:rsid w:val="0004765D"/>
    <w:rsid w:val="00053A8D"/>
    <w:rsid w:val="000545A5"/>
    <w:rsid w:val="00054899"/>
    <w:rsid w:val="000548DC"/>
    <w:rsid w:val="000560D5"/>
    <w:rsid w:val="0006092D"/>
    <w:rsid w:val="00061D54"/>
    <w:rsid w:val="00065D1B"/>
    <w:rsid w:val="00065F1B"/>
    <w:rsid w:val="00067FFA"/>
    <w:rsid w:val="00073EB2"/>
    <w:rsid w:val="00074130"/>
    <w:rsid w:val="0008113A"/>
    <w:rsid w:val="00085A58"/>
    <w:rsid w:val="000922DA"/>
    <w:rsid w:val="00092D5B"/>
    <w:rsid w:val="000934AE"/>
    <w:rsid w:val="000962D4"/>
    <w:rsid w:val="000A041D"/>
    <w:rsid w:val="000A0F54"/>
    <w:rsid w:val="000A1A7A"/>
    <w:rsid w:val="000A23F8"/>
    <w:rsid w:val="000A44C4"/>
    <w:rsid w:val="000A4CF3"/>
    <w:rsid w:val="000A61D7"/>
    <w:rsid w:val="000A6614"/>
    <w:rsid w:val="000A7D4B"/>
    <w:rsid w:val="000B4CF9"/>
    <w:rsid w:val="000B6352"/>
    <w:rsid w:val="000C0214"/>
    <w:rsid w:val="000C144A"/>
    <w:rsid w:val="000C3D67"/>
    <w:rsid w:val="000C46E0"/>
    <w:rsid w:val="000C687E"/>
    <w:rsid w:val="000D01D6"/>
    <w:rsid w:val="000D04C0"/>
    <w:rsid w:val="000D15CF"/>
    <w:rsid w:val="000D2A29"/>
    <w:rsid w:val="000D4274"/>
    <w:rsid w:val="000D506D"/>
    <w:rsid w:val="000E18BC"/>
    <w:rsid w:val="000E2A89"/>
    <w:rsid w:val="000E4816"/>
    <w:rsid w:val="000E7A29"/>
    <w:rsid w:val="000F1FA7"/>
    <w:rsid w:val="000F2DA0"/>
    <w:rsid w:val="000F37E1"/>
    <w:rsid w:val="000F517D"/>
    <w:rsid w:val="000F53C5"/>
    <w:rsid w:val="0010078D"/>
    <w:rsid w:val="00102372"/>
    <w:rsid w:val="00105874"/>
    <w:rsid w:val="001058FB"/>
    <w:rsid w:val="00110115"/>
    <w:rsid w:val="00110302"/>
    <w:rsid w:val="0011053B"/>
    <w:rsid w:val="001159C3"/>
    <w:rsid w:val="001223CC"/>
    <w:rsid w:val="00125DEC"/>
    <w:rsid w:val="00126CF9"/>
    <w:rsid w:val="00137300"/>
    <w:rsid w:val="00137479"/>
    <w:rsid w:val="0014440C"/>
    <w:rsid w:val="00151CE1"/>
    <w:rsid w:val="00166BFE"/>
    <w:rsid w:val="0017052C"/>
    <w:rsid w:val="00173508"/>
    <w:rsid w:val="0017368D"/>
    <w:rsid w:val="001739DC"/>
    <w:rsid w:val="001747DC"/>
    <w:rsid w:val="00175ED3"/>
    <w:rsid w:val="00175F4E"/>
    <w:rsid w:val="0017733A"/>
    <w:rsid w:val="00180DD9"/>
    <w:rsid w:val="00180E65"/>
    <w:rsid w:val="00182625"/>
    <w:rsid w:val="0018674D"/>
    <w:rsid w:val="0018794E"/>
    <w:rsid w:val="00190EA4"/>
    <w:rsid w:val="001965E6"/>
    <w:rsid w:val="001A164B"/>
    <w:rsid w:val="001A1EBE"/>
    <w:rsid w:val="001A48BB"/>
    <w:rsid w:val="001A4E3C"/>
    <w:rsid w:val="001A5D70"/>
    <w:rsid w:val="001A6565"/>
    <w:rsid w:val="001B2760"/>
    <w:rsid w:val="001B418B"/>
    <w:rsid w:val="001B4763"/>
    <w:rsid w:val="001C011C"/>
    <w:rsid w:val="001C137A"/>
    <w:rsid w:val="001C2444"/>
    <w:rsid w:val="001C2788"/>
    <w:rsid w:val="001C2EE0"/>
    <w:rsid w:val="001C4324"/>
    <w:rsid w:val="001C46F0"/>
    <w:rsid w:val="001C5F1E"/>
    <w:rsid w:val="001D14E8"/>
    <w:rsid w:val="001D26B8"/>
    <w:rsid w:val="001E34C4"/>
    <w:rsid w:val="001E43D6"/>
    <w:rsid w:val="001F17D8"/>
    <w:rsid w:val="001F1D30"/>
    <w:rsid w:val="001F22B4"/>
    <w:rsid w:val="001F323E"/>
    <w:rsid w:val="001F70CA"/>
    <w:rsid w:val="00201310"/>
    <w:rsid w:val="00205B65"/>
    <w:rsid w:val="00206DE0"/>
    <w:rsid w:val="00206E5C"/>
    <w:rsid w:val="00212AF1"/>
    <w:rsid w:val="002210F7"/>
    <w:rsid w:val="00221DE1"/>
    <w:rsid w:val="0022264B"/>
    <w:rsid w:val="00223490"/>
    <w:rsid w:val="00225719"/>
    <w:rsid w:val="00225ABA"/>
    <w:rsid w:val="00225EAF"/>
    <w:rsid w:val="002307CA"/>
    <w:rsid w:val="002315FF"/>
    <w:rsid w:val="00232BA2"/>
    <w:rsid w:val="00233753"/>
    <w:rsid w:val="0023409F"/>
    <w:rsid w:val="00234F42"/>
    <w:rsid w:val="00235D77"/>
    <w:rsid w:val="002420FE"/>
    <w:rsid w:val="00242D4A"/>
    <w:rsid w:val="00244011"/>
    <w:rsid w:val="00253D95"/>
    <w:rsid w:val="0025442F"/>
    <w:rsid w:val="002553A6"/>
    <w:rsid w:val="00260EA1"/>
    <w:rsid w:val="00262D4B"/>
    <w:rsid w:val="002649F4"/>
    <w:rsid w:val="00270110"/>
    <w:rsid w:val="00271223"/>
    <w:rsid w:val="00271B2F"/>
    <w:rsid w:val="0027230E"/>
    <w:rsid w:val="00272EF1"/>
    <w:rsid w:val="00275493"/>
    <w:rsid w:val="002754B2"/>
    <w:rsid w:val="0028100F"/>
    <w:rsid w:val="00281D3C"/>
    <w:rsid w:val="00285F5B"/>
    <w:rsid w:val="002873C8"/>
    <w:rsid w:val="002929C1"/>
    <w:rsid w:val="00294A7F"/>
    <w:rsid w:val="00296E85"/>
    <w:rsid w:val="002A13E9"/>
    <w:rsid w:val="002A1EDD"/>
    <w:rsid w:val="002A2D8A"/>
    <w:rsid w:val="002A53B1"/>
    <w:rsid w:val="002A5F6D"/>
    <w:rsid w:val="002A635D"/>
    <w:rsid w:val="002A7551"/>
    <w:rsid w:val="002A7E1A"/>
    <w:rsid w:val="002B10F7"/>
    <w:rsid w:val="002B1196"/>
    <w:rsid w:val="002B1C67"/>
    <w:rsid w:val="002B2DB6"/>
    <w:rsid w:val="002B34D3"/>
    <w:rsid w:val="002B3F34"/>
    <w:rsid w:val="002B4145"/>
    <w:rsid w:val="002B4A54"/>
    <w:rsid w:val="002B58F5"/>
    <w:rsid w:val="002C1CA2"/>
    <w:rsid w:val="002C3C34"/>
    <w:rsid w:val="002C6521"/>
    <w:rsid w:val="002C7491"/>
    <w:rsid w:val="002D1EEF"/>
    <w:rsid w:val="002D3085"/>
    <w:rsid w:val="002E02AE"/>
    <w:rsid w:val="002E38D0"/>
    <w:rsid w:val="002E4A86"/>
    <w:rsid w:val="002E5821"/>
    <w:rsid w:val="002E7092"/>
    <w:rsid w:val="002F076A"/>
    <w:rsid w:val="002F1602"/>
    <w:rsid w:val="00302E8B"/>
    <w:rsid w:val="003054A8"/>
    <w:rsid w:val="00306348"/>
    <w:rsid w:val="003118E4"/>
    <w:rsid w:val="00315FFA"/>
    <w:rsid w:val="003160E3"/>
    <w:rsid w:val="00322142"/>
    <w:rsid w:val="00323461"/>
    <w:rsid w:val="0032382E"/>
    <w:rsid w:val="00324695"/>
    <w:rsid w:val="003329E3"/>
    <w:rsid w:val="00341742"/>
    <w:rsid w:val="00341B3C"/>
    <w:rsid w:val="00342C2D"/>
    <w:rsid w:val="00344A4B"/>
    <w:rsid w:val="00360D80"/>
    <w:rsid w:val="003610D6"/>
    <w:rsid w:val="00361C50"/>
    <w:rsid w:val="00361C6A"/>
    <w:rsid w:val="0036561C"/>
    <w:rsid w:val="003664EF"/>
    <w:rsid w:val="003729AC"/>
    <w:rsid w:val="00372B6A"/>
    <w:rsid w:val="00373E2D"/>
    <w:rsid w:val="003744A5"/>
    <w:rsid w:val="003778F8"/>
    <w:rsid w:val="00387653"/>
    <w:rsid w:val="00387727"/>
    <w:rsid w:val="00390C55"/>
    <w:rsid w:val="0039485A"/>
    <w:rsid w:val="003A51C8"/>
    <w:rsid w:val="003A64A4"/>
    <w:rsid w:val="003A6A8B"/>
    <w:rsid w:val="003A7D34"/>
    <w:rsid w:val="003B1365"/>
    <w:rsid w:val="003B1EB7"/>
    <w:rsid w:val="003B207D"/>
    <w:rsid w:val="003B4FBE"/>
    <w:rsid w:val="003B53FD"/>
    <w:rsid w:val="003B550B"/>
    <w:rsid w:val="003B6382"/>
    <w:rsid w:val="003C13A6"/>
    <w:rsid w:val="003C16E6"/>
    <w:rsid w:val="003C50D9"/>
    <w:rsid w:val="003C53A3"/>
    <w:rsid w:val="003C6B0B"/>
    <w:rsid w:val="003C74AF"/>
    <w:rsid w:val="003D4719"/>
    <w:rsid w:val="003D5B01"/>
    <w:rsid w:val="003D62E5"/>
    <w:rsid w:val="003D7BDA"/>
    <w:rsid w:val="003E12DA"/>
    <w:rsid w:val="003E1478"/>
    <w:rsid w:val="003F21F9"/>
    <w:rsid w:val="003F3984"/>
    <w:rsid w:val="003F5B36"/>
    <w:rsid w:val="003F70DC"/>
    <w:rsid w:val="00402C33"/>
    <w:rsid w:val="00405EEC"/>
    <w:rsid w:val="00414B45"/>
    <w:rsid w:val="004231C6"/>
    <w:rsid w:val="00423A32"/>
    <w:rsid w:val="004245AE"/>
    <w:rsid w:val="00426F48"/>
    <w:rsid w:val="0043120A"/>
    <w:rsid w:val="004332D3"/>
    <w:rsid w:val="0043462D"/>
    <w:rsid w:val="0043576F"/>
    <w:rsid w:val="00435FF0"/>
    <w:rsid w:val="00441141"/>
    <w:rsid w:val="0044117E"/>
    <w:rsid w:val="0044179A"/>
    <w:rsid w:val="00444B72"/>
    <w:rsid w:val="0044653E"/>
    <w:rsid w:val="00447354"/>
    <w:rsid w:val="00450C3D"/>
    <w:rsid w:val="00451205"/>
    <w:rsid w:val="00452F64"/>
    <w:rsid w:val="004545B9"/>
    <w:rsid w:val="00455BFB"/>
    <w:rsid w:val="00461C89"/>
    <w:rsid w:val="00461F53"/>
    <w:rsid w:val="00476C09"/>
    <w:rsid w:val="00477707"/>
    <w:rsid w:val="00480D5E"/>
    <w:rsid w:val="004815AA"/>
    <w:rsid w:val="00481E0D"/>
    <w:rsid w:val="0048361B"/>
    <w:rsid w:val="004840BC"/>
    <w:rsid w:val="004849C6"/>
    <w:rsid w:val="004849D0"/>
    <w:rsid w:val="004863CB"/>
    <w:rsid w:val="0048717E"/>
    <w:rsid w:val="00495158"/>
    <w:rsid w:val="004958B8"/>
    <w:rsid w:val="0049743A"/>
    <w:rsid w:val="004A28E8"/>
    <w:rsid w:val="004A3C54"/>
    <w:rsid w:val="004A433A"/>
    <w:rsid w:val="004B3C0C"/>
    <w:rsid w:val="004B52B1"/>
    <w:rsid w:val="004B6633"/>
    <w:rsid w:val="004C179B"/>
    <w:rsid w:val="004C590B"/>
    <w:rsid w:val="004D18B8"/>
    <w:rsid w:val="004D1FD3"/>
    <w:rsid w:val="004D6153"/>
    <w:rsid w:val="004E3403"/>
    <w:rsid w:val="004E36C7"/>
    <w:rsid w:val="004E6208"/>
    <w:rsid w:val="004E6FC9"/>
    <w:rsid w:val="004F0B11"/>
    <w:rsid w:val="004F112E"/>
    <w:rsid w:val="004F566F"/>
    <w:rsid w:val="004F6073"/>
    <w:rsid w:val="004F794D"/>
    <w:rsid w:val="00503260"/>
    <w:rsid w:val="0050436B"/>
    <w:rsid w:val="00505483"/>
    <w:rsid w:val="00507335"/>
    <w:rsid w:val="00507AF6"/>
    <w:rsid w:val="005123E4"/>
    <w:rsid w:val="00512899"/>
    <w:rsid w:val="00512BD9"/>
    <w:rsid w:val="00525A55"/>
    <w:rsid w:val="0052649D"/>
    <w:rsid w:val="00527AB3"/>
    <w:rsid w:val="005318F3"/>
    <w:rsid w:val="005354F4"/>
    <w:rsid w:val="00537D3C"/>
    <w:rsid w:val="00540F16"/>
    <w:rsid w:val="0054476C"/>
    <w:rsid w:val="0054502D"/>
    <w:rsid w:val="00550A3B"/>
    <w:rsid w:val="00552BEC"/>
    <w:rsid w:val="005572C3"/>
    <w:rsid w:val="00560EE4"/>
    <w:rsid w:val="00563AD3"/>
    <w:rsid w:val="00565CAE"/>
    <w:rsid w:val="00567BDB"/>
    <w:rsid w:val="00571EA4"/>
    <w:rsid w:val="005810F3"/>
    <w:rsid w:val="00581841"/>
    <w:rsid w:val="00581C0D"/>
    <w:rsid w:val="00593C07"/>
    <w:rsid w:val="005956C4"/>
    <w:rsid w:val="00596F4F"/>
    <w:rsid w:val="005A0672"/>
    <w:rsid w:val="005A221E"/>
    <w:rsid w:val="005B2842"/>
    <w:rsid w:val="005B2BC5"/>
    <w:rsid w:val="005B4850"/>
    <w:rsid w:val="005B55BB"/>
    <w:rsid w:val="005C5928"/>
    <w:rsid w:val="005D04B3"/>
    <w:rsid w:val="005D4902"/>
    <w:rsid w:val="005E09FE"/>
    <w:rsid w:val="005E31D3"/>
    <w:rsid w:val="005E4815"/>
    <w:rsid w:val="005E54DA"/>
    <w:rsid w:val="005E72A1"/>
    <w:rsid w:val="005F2291"/>
    <w:rsid w:val="005F5199"/>
    <w:rsid w:val="005F7DE5"/>
    <w:rsid w:val="00600295"/>
    <w:rsid w:val="006002D8"/>
    <w:rsid w:val="006024FF"/>
    <w:rsid w:val="00602B0A"/>
    <w:rsid w:val="00603004"/>
    <w:rsid w:val="006048B1"/>
    <w:rsid w:val="006048BC"/>
    <w:rsid w:val="006125B4"/>
    <w:rsid w:val="006140A3"/>
    <w:rsid w:val="00614144"/>
    <w:rsid w:val="00615CDC"/>
    <w:rsid w:val="00616A59"/>
    <w:rsid w:val="0062033C"/>
    <w:rsid w:val="006204E4"/>
    <w:rsid w:val="00620677"/>
    <w:rsid w:val="00620C90"/>
    <w:rsid w:val="006214A6"/>
    <w:rsid w:val="006221D3"/>
    <w:rsid w:val="00622247"/>
    <w:rsid w:val="00623C68"/>
    <w:rsid w:val="00624A8F"/>
    <w:rsid w:val="0062563C"/>
    <w:rsid w:val="00626B26"/>
    <w:rsid w:val="006349B6"/>
    <w:rsid w:val="00641473"/>
    <w:rsid w:val="00642AD9"/>
    <w:rsid w:val="00644A8D"/>
    <w:rsid w:val="006470CF"/>
    <w:rsid w:val="0065108C"/>
    <w:rsid w:val="006529AC"/>
    <w:rsid w:val="0065454A"/>
    <w:rsid w:val="006556FF"/>
    <w:rsid w:val="006638A0"/>
    <w:rsid w:val="00665DE9"/>
    <w:rsid w:val="00673362"/>
    <w:rsid w:val="006760C3"/>
    <w:rsid w:val="00677C5E"/>
    <w:rsid w:val="00680E6B"/>
    <w:rsid w:val="00682EE7"/>
    <w:rsid w:val="00690E90"/>
    <w:rsid w:val="0069181C"/>
    <w:rsid w:val="0069405B"/>
    <w:rsid w:val="006947DD"/>
    <w:rsid w:val="00695230"/>
    <w:rsid w:val="00696527"/>
    <w:rsid w:val="006A41C3"/>
    <w:rsid w:val="006B0C98"/>
    <w:rsid w:val="006B2480"/>
    <w:rsid w:val="006B6701"/>
    <w:rsid w:val="006B6E1E"/>
    <w:rsid w:val="006C156D"/>
    <w:rsid w:val="006C3EE0"/>
    <w:rsid w:val="006C7FC7"/>
    <w:rsid w:val="006D3BFE"/>
    <w:rsid w:val="006D6E5E"/>
    <w:rsid w:val="006E0F3B"/>
    <w:rsid w:val="006E22A8"/>
    <w:rsid w:val="006E69D8"/>
    <w:rsid w:val="006F3A4A"/>
    <w:rsid w:val="0070225C"/>
    <w:rsid w:val="00702F13"/>
    <w:rsid w:val="0070323C"/>
    <w:rsid w:val="00703EF0"/>
    <w:rsid w:val="00707144"/>
    <w:rsid w:val="0071455D"/>
    <w:rsid w:val="0071787F"/>
    <w:rsid w:val="00720A92"/>
    <w:rsid w:val="0072102F"/>
    <w:rsid w:val="00721294"/>
    <w:rsid w:val="0072135D"/>
    <w:rsid w:val="00721ABC"/>
    <w:rsid w:val="00725D4F"/>
    <w:rsid w:val="00731FC3"/>
    <w:rsid w:val="00732DF3"/>
    <w:rsid w:val="00734873"/>
    <w:rsid w:val="007351A3"/>
    <w:rsid w:val="00740474"/>
    <w:rsid w:val="00741843"/>
    <w:rsid w:val="00742606"/>
    <w:rsid w:val="00751980"/>
    <w:rsid w:val="00756F04"/>
    <w:rsid w:val="0076272A"/>
    <w:rsid w:val="007630E6"/>
    <w:rsid w:val="00763447"/>
    <w:rsid w:val="00766E5A"/>
    <w:rsid w:val="0076739A"/>
    <w:rsid w:val="00772A87"/>
    <w:rsid w:val="00774306"/>
    <w:rsid w:val="00775435"/>
    <w:rsid w:val="007777BA"/>
    <w:rsid w:val="00777E08"/>
    <w:rsid w:val="00777FC3"/>
    <w:rsid w:val="00782182"/>
    <w:rsid w:val="00782FA8"/>
    <w:rsid w:val="007859AB"/>
    <w:rsid w:val="007916B5"/>
    <w:rsid w:val="007965D4"/>
    <w:rsid w:val="00797753"/>
    <w:rsid w:val="007A0FD2"/>
    <w:rsid w:val="007A2B62"/>
    <w:rsid w:val="007A62E7"/>
    <w:rsid w:val="007A64C4"/>
    <w:rsid w:val="007B322A"/>
    <w:rsid w:val="007B3A79"/>
    <w:rsid w:val="007B54F5"/>
    <w:rsid w:val="007C107B"/>
    <w:rsid w:val="007C44B5"/>
    <w:rsid w:val="007C6180"/>
    <w:rsid w:val="007C7D45"/>
    <w:rsid w:val="007C7F3C"/>
    <w:rsid w:val="007D14B6"/>
    <w:rsid w:val="007D31D4"/>
    <w:rsid w:val="007D6336"/>
    <w:rsid w:val="007E175F"/>
    <w:rsid w:val="007E2BB3"/>
    <w:rsid w:val="007E39C4"/>
    <w:rsid w:val="007E7E58"/>
    <w:rsid w:val="007F0BBD"/>
    <w:rsid w:val="007F0DD3"/>
    <w:rsid w:val="007F6073"/>
    <w:rsid w:val="008034CA"/>
    <w:rsid w:val="008054FC"/>
    <w:rsid w:val="0080657B"/>
    <w:rsid w:val="00807953"/>
    <w:rsid w:val="00810B7E"/>
    <w:rsid w:val="00811B77"/>
    <w:rsid w:val="00817C5F"/>
    <w:rsid w:val="00822353"/>
    <w:rsid w:val="008250F8"/>
    <w:rsid w:val="00827C15"/>
    <w:rsid w:val="008323A3"/>
    <w:rsid w:val="00835387"/>
    <w:rsid w:val="0083649C"/>
    <w:rsid w:val="008401AE"/>
    <w:rsid w:val="00841B46"/>
    <w:rsid w:val="008423F2"/>
    <w:rsid w:val="00842BC0"/>
    <w:rsid w:val="00843B25"/>
    <w:rsid w:val="0084535A"/>
    <w:rsid w:val="00845C43"/>
    <w:rsid w:val="00846CC4"/>
    <w:rsid w:val="00855539"/>
    <w:rsid w:val="00862670"/>
    <w:rsid w:val="008638DB"/>
    <w:rsid w:val="00864894"/>
    <w:rsid w:val="00870B99"/>
    <w:rsid w:val="0087218F"/>
    <w:rsid w:val="00874A99"/>
    <w:rsid w:val="00876662"/>
    <w:rsid w:val="00876CCF"/>
    <w:rsid w:val="0088012A"/>
    <w:rsid w:val="0088316E"/>
    <w:rsid w:val="0089071B"/>
    <w:rsid w:val="0089094D"/>
    <w:rsid w:val="00890BEE"/>
    <w:rsid w:val="0089163A"/>
    <w:rsid w:val="00894103"/>
    <w:rsid w:val="008956DA"/>
    <w:rsid w:val="008A13BF"/>
    <w:rsid w:val="008A5D7D"/>
    <w:rsid w:val="008B5857"/>
    <w:rsid w:val="008B7A09"/>
    <w:rsid w:val="008B7E10"/>
    <w:rsid w:val="008C24AE"/>
    <w:rsid w:val="008C2D78"/>
    <w:rsid w:val="008C55EF"/>
    <w:rsid w:val="008C7144"/>
    <w:rsid w:val="008D2F3E"/>
    <w:rsid w:val="008D4308"/>
    <w:rsid w:val="008D435A"/>
    <w:rsid w:val="008E0127"/>
    <w:rsid w:val="008E03CF"/>
    <w:rsid w:val="008E19E4"/>
    <w:rsid w:val="008E3AA6"/>
    <w:rsid w:val="008E5484"/>
    <w:rsid w:val="008F06F1"/>
    <w:rsid w:val="008F1830"/>
    <w:rsid w:val="008F7170"/>
    <w:rsid w:val="008F7483"/>
    <w:rsid w:val="00900C2F"/>
    <w:rsid w:val="009010D5"/>
    <w:rsid w:val="00902292"/>
    <w:rsid w:val="00907185"/>
    <w:rsid w:val="0091161F"/>
    <w:rsid w:val="00911BEA"/>
    <w:rsid w:val="009221CD"/>
    <w:rsid w:val="00922228"/>
    <w:rsid w:val="00922B5A"/>
    <w:rsid w:val="00924559"/>
    <w:rsid w:val="00926965"/>
    <w:rsid w:val="00932DE9"/>
    <w:rsid w:val="00932EAA"/>
    <w:rsid w:val="009365E3"/>
    <w:rsid w:val="00936E28"/>
    <w:rsid w:val="00937D09"/>
    <w:rsid w:val="00942DED"/>
    <w:rsid w:val="00950109"/>
    <w:rsid w:val="0095189C"/>
    <w:rsid w:val="009521A9"/>
    <w:rsid w:val="00955ABD"/>
    <w:rsid w:val="00955E66"/>
    <w:rsid w:val="00956786"/>
    <w:rsid w:val="00957D5F"/>
    <w:rsid w:val="009605EE"/>
    <w:rsid w:val="00966900"/>
    <w:rsid w:val="00966D03"/>
    <w:rsid w:val="00970969"/>
    <w:rsid w:val="0098038E"/>
    <w:rsid w:val="00981C08"/>
    <w:rsid w:val="00987A79"/>
    <w:rsid w:val="00992847"/>
    <w:rsid w:val="00994B12"/>
    <w:rsid w:val="009A3B73"/>
    <w:rsid w:val="009A3C49"/>
    <w:rsid w:val="009B1B31"/>
    <w:rsid w:val="009B4391"/>
    <w:rsid w:val="009B6A3E"/>
    <w:rsid w:val="009B7BC2"/>
    <w:rsid w:val="009C0507"/>
    <w:rsid w:val="009C39B3"/>
    <w:rsid w:val="009C3A52"/>
    <w:rsid w:val="009C41E3"/>
    <w:rsid w:val="009C45DC"/>
    <w:rsid w:val="009C62E6"/>
    <w:rsid w:val="009C6857"/>
    <w:rsid w:val="009D3F68"/>
    <w:rsid w:val="009D69B5"/>
    <w:rsid w:val="009D6A82"/>
    <w:rsid w:val="009D723F"/>
    <w:rsid w:val="009E5DC8"/>
    <w:rsid w:val="009E6307"/>
    <w:rsid w:val="009E787C"/>
    <w:rsid w:val="009F2126"/>
    <w:rsid w:val="009F3B5B"/>
    <w:rsid w:val="009F45DA"/>
    <w:rsid w:val="009F5175"/>
    <w:rsid w:val="009F64A3"/>
    <w:rsid w:val="00A0221E"/>
    <w:rsid w:val="00A02643"/>
    <w:rsid w:val="00A02B0E"/>
    <w:rsid w:val="00A030FA"/>
    <w:rsid w:val="00A057C5"/>
    <w:rsid w:val="00A073EB"/>
    <w:rsid w:val="00A10105"/>
    <w:rsid w:val="00A116B8"/>
    <w:rsid w:val="00A12EC7"/>
    <w:rsid w:val="00A161AD"/>
    <w:rsid w:val="00A249C3"/>
    <w:rsid w:val="00A266F5"/>
    <w:rsid w:val="00A308BC"/>
    <w:rsid w:val="00A30A4F"/>
    <w:rsid w:val="00A31024"/>
    <w:rsid w:val="00A31418"/>
    <w:rsid w:val="00A33A59"/>
    <w:rsid w:val="00A35841"/>
    <w:rsid w:val="00A37306"/>
    <w:rsid w:val="00A40358"/>
    <w:rsid w:val="00A41302"/>
    <w:rsid w:val="00A4420A"/>
    <w:rsid w:val="00A44848"/>
    <w:rsid w:val="00A45A10"/>
    <w:rsid w:val="00A46EE9"/>
    <w:rsid w:val="00A47015"/>
    <w:rsid w:val="00A51433"/>
    <w:rsid w:val="00A57F80"/>
    <w:rsid w:val="00A635A9"/>
    <w:rsid w:val="00A63726"/>
    <w:rsid w:val="00A66BFB"/>
    <w:rsid w:val="00A6797F"/>
    <w:rsid w:val="00A71524"/>
    <w:rsid w:val="00A73DF0"/>
    <w:rsid w:val="00A77B0A"/>
    <w:rsid w:val="00A80F2B"/>
    <w:rsid w:val="00A81885"/>
    <w:rsid w:val="00A86857"/>
    <w:rsid w:val="00A8716B"/>
    <w:rsid w:val="00A87FA9"/>
    <w:rsid w:val="00A90CF6"/>
    <w:rsid w:val="00A92EEF"/>
    <w:rsid w:val="00A93247"/>
    <w:rsid w:val="00A955A6"/>
    <w:rsid w:val="00A95627"/>
    <w:rsid w:val="00A960A1"/>
    <w:rsid w:val="00A97FE6"/>
    <w:rsid w:val="00AA2F17"/>
    <w:rsid w:val="00AB06B1"/>
    <w:rsid w:val="00AB42DD"/>
    <w:rsid w:val="00AB52B7"/>
    <w:rsid w:val="00AB6471"/>
    <w:rsid w:val="00AB667E"/>
    <w:rsid w:val="00AB6F64"/>
    <w:rsid w:val="00AC08FC"/>
    <w:rsid w:val="00AC131C"/>
    <w:rsid w:val="00AC3222"/>
    <w:rsid w:val="00AC5450"/>
    <w:rsid w:val="00AD0A3D"/>
    <w:rsid w:val="00AD1FB4"/>
    <w:rsid w:val="00AD2169"/>
    <w:rsid w:val="00AD51A7"/>
    <w:rsid w:val="00AD78E9"/>
    <w:rsid w:val="00AD7FD3"/>
    <w:rsid w:val="00AE0C8C"/>
    <w:rsid w:val="00AE3824"/>
    <w:rsid w:val="00AE4E2E"/>
    <w:rsid w:val="00AF1FC8"/>
    <w:rsid w:val="00AF4019"/>
    <w:rsid w:val="00AF63DF"/>
    <w:rsid w:val="00AF726C"/>
    <w:rsid w:val="00B00569"/>
    <w:rsid w:val="00B00A2F"/>
    <w:rsid w:val="00B03AD4"/>
    <w:rsid w:val="00B04F84"/>
    <w:rsid w:val="00B07449"/>
    <w:rsid w:val="00B15AAF"/>
    <w:rsid w:val="00B21068"/>
    <w:rsid w:val="00B25844"/>
    <w:rsid w:val="00B25F83"/>
    <w:rsid w:val="00B27F9C"/>
    <w:rsid w:val="00B31E04"/>
    <w:rsid w:val="00B34A6A"/>
    <w:rsid w:val="00B37D27"/>
    <w:rsid w:val="00B42A39"/>
    <w:rsid w:val="00B44E41"/>
    <w:rsid w:val="00B45704"/>
    <w:rsid w:val="00B509F7"/>
    <w:rsid w:val="00B51DE1"/>
    <w:rsid w:val="00B55226"/>
    <w:rsid w:val="00B6106A"/>
    <w:rsid w:val="00B61413"/>
    <w:rsid w:val="00B61F09"/>
    <w:rsid w:val="00B6525C"/>
    <w:rsid w:val="00B721FF"/>
    <w:rsid w:val="00B75F92"/>
    <w:rsid w:val="00B76363"/>
    <w:rsid w:val="00B773BA"/>
    <w:rsid w:val="00B826DA"/>
    <w:rsid w:val="00B82FEA"/>
    <w:rsid w:val="00B95039"/>
    <w:rsid w:val="00B95489"/>
    <w:rsid w:val="00BA21C4"/>
    <w:rsid w:val="00BA2C66"/>
    <w:rsid w:val="00BA3CA1"/>
    <w:rsid w:val="00BA4B0F"/>
    <w:rsid w:val="00BA4F2B"/>
    <w:rsid w:val="00BA506A"/>
    <w:rsid w:val="00BB0906"/>
    <w:rsid w:val="00BB22CB"/>
    <w:rsid w:val="00BB232E"/>
    <w:rsid w:val="00BB3125"/>
    <w:rsid w:val="00BB3BA0"/>
    <w:rsid w:val="00BC01F2"/>
    <w:rsid w:val="00BC27CC"/>
    <w:rsid w:val="00BC2F91"/>
    <w:rsid w:val="00BC4774"/>
    <w:rsid w:val="00BC6017"/>
    <w:rsid w:val="00BD044D"/>
    <w:rsid w:val="00BD1B04"/>
    <w:rsid w:val="00BD1CE8"/>
    <w:rsid w:val="00BD2598"/>
    <w:rsid w:val="00BD3D06"/>
    <w:rsid w:val="00BD75BB"/>
    <w:rsid w:val="00BE35A2"/>
    <w:rsid w:val="00BE3ED9"/>
    <w:rsid w:val="00BE5392"/>
    <w:rsid w:val="00BE7117"/>
    <w:rsid w:val="00BF04AB"/>
    <w:rsid w:val="00BF6053"/>
    <w:rsid w:val="00BF762F"/>
    <w:rsid w:val="00C07F78"/>
    <w:rsid w:val="00C12693"/>
    <w:rsid w:val="00C12741"/>
    <w:rsid w:val="00C1294C"/>
    <w:rsid w:val="00C13169"/>
    <w:rsid w:val="00C13B56"/>
    <w:rsid w:val="00C20084"/>
    <w:rsid w:val="00C2068E"/>
    <w:rsid w:val="00C21628"/>
    <w:rsid w:val="00C21AF7"/>
    <w:rsid w:val="00C257A6"/>
    <w:rsid w:val="00C27214"/>
    <w:rsid w:val="00C31498"/>
    <w:rsid w:val="00C32590"/>
    <w:rsid w:val="00C333B3"/>
    <w:rsid w:val="00C34544"/>
    <w:rsid w:val="00C34CCD"/>
    <w:rsid w:val="00C34D60"/>
    <w:rsid w:val="00C4013A"/>
    <w:rsid w:val="00C40FD9"/>
    <w:rsid w:val="00C43774"/>
    <w:rsid w:val="00C50250"/>
    <w:rsid w:val="00C50819"/>
    <w:rsid w:val="00C50DA1"/>
    <w:rsid w:val="00C510F8"/>
    <w:rsid w:val="00C5293A"/>
    <w:rsid w:val="00C5730D"/>
    <w:rsid w:val="00C573F6"/>
    <w:rsid w:val="00C62FD2"/>
    <w:rsid w:val="00C64885"/>
    <w:rsid w:val="00C653B0"/>
    <w:rsid w:val="00C70D6D"/>
    <w:rsid w:val="00C720F0"/>
    <w:rsid w:val="00C74C08"/>
    <w:rsid w:val="00C7554B"/>
    <w:rsid w:val="00C76436"/>
    <w:rsid w:val="00C838CC"/>
    <w:rsid w:val="00C83D99"/>
    <w:rsid w:val="00C8422D"/>
    <w:rsid w:val="00C86B0D"/>
    <w:rsid w:val="00C91459"/>
    <w:rsid w:val="00C919CF"/>
    <w:rsid w:val="00CA0A8B"/>
    <w:rsid w:val="00CA55F8"/>
    <w:rsid w:val="00CA72F0"/>
    <w:rsid w:val="00CB1B19"/>
    <w:rsid w:val="00CB5119"/>
    <w:rsid w:val="00CB5A73"/>
    <w:rsid w:val="00CB6395"/>
    <w:rsid w:val="00CB6531"/>
    <w:rsid w:val="00CC7EA3"/>
    <w:rsid w:val="00CD0810"/>
    <w:rsid w:val="00CD396B"/>
    <w:rsid w:val="00CD5F1E"/>
    <w:rsid w:val="00CD71CD"/>
    <w:rsid w:val="00CE0244"/>
    <w:rsid w:val="00CE2311"/>
    <w:rsid w:val="00CE2357"/>
    <w:rsid w:val="00CE4382"/>
    <w:rsid w:val="00CE7355"/>
    <w:rsid w:val="00CE7A79"/>
    <w:rsid w:val="00CF73C6"/>
    <w:rsid w:val="00D026CE"/>
    <w:rsid w:val="00D042D9"/>
    <w:rsid w:val="00D06CA0"/>
    <w:rsid w:val="00D103A1"/>
    <w:rsid w:val="00D11818"/>
    <w:rsid w:val="00D12554"/>
    <w:rsid w:val="00D13165"/>
    <w:rsid w:val="00D155F4"/>
    <w:rsid w:val="00D1710E"/>
    <w:rsid w:val="00D179C1"/>
    <w:rsid w:val="00D21748"/>
    <w:rsid w:val="00D22E09"/>
    <w:rsid w:val="00D23800"/>
    <w:rsid w:val="00D24FC5"/>
    <w:rsid w:val="00D25E7F"/>
    <w:rsid w:val="00D32719"/>
    <w:rsid w:val="00D37349"/>
    <w:rsid w:val="00D40E2D"/>
    <w:rsid w:val="00D41574"/>
    <w:rsid w:val="00D41FE1"/>
    <w:rsid w:val="00D43545"/>
    <w:rsid w:val="00D453DA"/>
    <w:rsid w:val="00D55BBF"/>
    <w:rsid w:val="00D6304B"/>
    <w:rsid w:val="00D74CED"/>
    <w:rsid w:val="00D772B3"/>
    <w:rsid w:val="00D778FE"/>
    <w:rsid w:val="00D803DE"/>
    <w:rsid w:val="00D86D81"/>
    <w:rsid w:val="00D90894"/>
    <w:rsid w:val="00D92723"/>
    <w:rsid w:val="00D9448C"/>
    <w:rsid w:val="00DA09E7"/>
    <w:rsid w:val="00DA250C"/>
    <w:rsid w:val="00DA3CA2"/>
    <w:rsid w:val="00DA4F13"/>
    <w:rsid w:val="00DA70FF"/>
    <w:rsid w:val="00DB2810"/>
    <w:rsid w:val="00DB364E"/>
    <w:rsid w:val="00DB58EB"/>
    <w:rsid w:val="00DB77DC"/>
    <w:rsid w:val="00DC22AF"/>
    <w:rsid w:val="00DC32C0"/>
    <w:rsid w:val="00DC491F"/>
    <w:rsid w:val="00DC70D8"/>
    <w:rsid w:val="00DC7724"/>
    <w:rsid w:val="00DC7D4E"/>
    <w:rsid w:val="00DD027A"/>
    <w:rsid w:val="00DE14BE"/>
    <w:rsid w:val="00DE2643"/>
    <w:rsid w:val="00DE52B8"/>
    <w:rsid w:val="00DE7DFA"/>
    <w:rsid w:val="00DF30C5"/>
    <w:rsid w:val="00DF4723"/>
    <w:rsid w:val="00DF4BCE"/>
    <w:rsid w:val="00E025F8"/>
    <w:rsid w:val="00E03DC3"/>
    <w:rsid w:val="00E05CBD"/>
    <w:rsid w:val="00E06D2B"/>
    <w:rsid w:val="00E1057A"/>
    <w:rsid w:val="00E114A9"/>
    <w:rsid w:val="00E11B32"/>
    <w:rsid w:val="00E11F99"/>
    <w:rsid w:val="00E12869"/>
    <w:rsid w:val="00E142E4"/>
    <w:rsid w:val="00E14453"/>
    <w:rsid w:val="00E14F9A"/>
    <w:rsid w:val="00E15435"/>
    <w:rsid w:val="00E1581B"/>
    <w:rsid w:val="00E16795"/>
    <w:rsid w:val="00E20983"/>
    <w:rsid w:val="00E20B00"/>
    <w:rsid w:val="00E22278"/>
    <w:rsid w:val="00E31178"/>
    <w:rsid w:val="00E34258"/>
    <w:rsid w:val="00E37BB7"/>
    <w:rsid w:val="00E37F07"/>
    <w:rsid w:val="00E4060E"/>
    <w:rsid w:val="00E415E9"/>
    <w:rsid w:val="00E46022"/>
    <w:rsid w:val="00E4731F"/>
    <w:rsid w:val="00E47773"/>
    <w:rsid w:val="00E527C3"/>
    <w:rsid w:val="00E539C4"/>
    <w:rsid w:val="00E57D2A"/>
    <w:rsid w:val="00E57F81"/>
    <w:rsid w:val="00E61BC5"/>
    <w:rsid w:val="00E636E8"/>
    <w:rsid w:val="00E672E4"/>
    <w:rsid w:val="00E707FA"/>
    <w:rsid w:val="00E7673A"/>
    <w:rsid w:val="00E80292"/>
    <w:rsid w:val="00E850FD"/>
    <w:rsid w:val="00E85961"/>
    <w:rsid w:val="00E85E9E"/>
    <w:rsid w:val="00E902B9"/>
    <w:rsid w:val="00E93191"/>
    <w:rsid w:val="00E93631"/>
    <w:rsid w:val="00E9710D"/>
    <w:rsid w:val="00EA0711"/>
    <w:rsid w:val="00EA1CF6"/>
    <w:rsid w:val="00EB0181"/>
    <w:rsid w:val="00EB425F"/>
    <w:rsid w:val="00EC0E72"/>
    <w:rsid w:val="00EC28DC"/>
    <w:rsid w:val="00EC378A"/>
    <w:rsid w:val="00EC5015"/>
    <w:rsid w:val="00EE39B3"/>
    <w:rsid w:val="00EE4B9B"/>
    <w:rsid w:val="00EE705D"/>
    <w:rsid w:val="00EE7B69"/>
    <w:rsid w:val="00EF18AA"/>
    <w:rsid w:val="00EF2355"/>
    <w:rsid w:val="00EF7740"/>
    <w:rsid w:val="00EF7B77"/>
    <w:rsid w:val="00EF7D21"/>
    <w:rsid w:val="00F014C0"/>
    <w:rsid w:val="00F04C3F"/>
    <w:rsid w:val="00F12DEF"/>
    <w:rsid w:val="00F13484"/>
    <w:rsid w:val="00F154E7"/>
    <w:rsid w:val="00F173A8"/>
    <w:rsid w:val="00F17815"/>
    <w:rsid w:val="00F17D8B"/>
    <w:rsid w:val="00F200B2"/>
    <w:rsid w:val="00F2136D"/>
    <w:rsid w:val="00F27A50"/>
    <w:rsid w:val="00F31E3E"/>
    <w:rsid w:val="00F33016"/>
    <w:rsid w:val="00F330E9"/>
    <w:rsid w:val="00F33C3D"/>
    <w:rsid w:val="00F37386"/>
    <w:rsid w:val="00F41136"/>
    <w:rsid w:val="00F46959"/>
    <w:rsid w:val="00F5377E"/>
    <w:rsid w:val="00F5446E"/>
    <w:rsid w:val="00F546FF"/>
    <w:rsid w:val="00F5513A"/>
    <w:rsid w:val="00F62787"/>
    <w:rsid w:val="00F64203"/>
    <w:rsid w:val="00F64333"/>
    <w:rsid w:val="00F67501"/>
    <w:rsid w:val="00F677F9"/>
    <w:rsid w:val="00F73D49"/>
    <w:rsid w:val="00F76538"/>
    <w:rsid w:val="00F77AC9"/>
    <w:rsid w:val="00F848AD"/>
    <w:rsid w:val="00F84F5F"/>
    <w:rsid w:val="00F87572"/>
    <w:rsid w:val="00F909CE"/>
    <w:rsid w:val="00F95E40"/>
    <w:rsid w:val="00F97698"/>
    <w:rsid w:val="00FA0195"/>
    <w:rsid w:val="00FA0B71"/>
    <w:rsid w:val="00FA212E"/>
    <w:rsid w:val="00FA2326"/>
    <w:rsid w:val="00FA4814"/>
    <w:rsid w:val="00FA5A03"/>
    <w:rsid w:val="00FB0056"/>
    <w:rsid w:val="00FB16DD"/>
    <w:rsid w:val="00FB3A4B"/>
    <w:rsid w:val="00FC3818"/>
    <w:rsid w:val="00FC7356"/>
    <w:rsid w:val="00FC789A"/>
    <w:rsid w:val="00FD1B54"/>
    <w:rsid w:val="00FD43CD"/>
    <w:rsid w:val="00FD68BC"/>
    <w:rsid w:val="00FE1FF4"/>
    <w:rsid w:val="00FE2AC1"/>
    <w:rsid w:val="00FE5BC0"/>
    <w:rsid w:val="00FE6BA0"/>
    <w:rsid w:val="00FF49C7"/>
    <w:rsid w:val="00FF4F55"/>
    <w:rsid w:val="00FF55DF"/>
    <w:rsid w:val="00FF5C60"/>
    <w:rsid w:val="00FF626E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A0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529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F2126"/>
    <w:pPr>
      <w:spacing w:after="200"/>
    </w:pPr>
    <w:rPr>
      <w:rFonts w:ascii="Cambria" w:eastAsia="Times New Roman" w:hAnsi="Cambria" w:cs="Cambria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F2126"/>
    <w:rPr>
      <w:rFonts w:ascii="Cambria" w:eastAsia="Times New Roman" w:hAnsi="Cambria" w:cs="Cambria"/>
      <w:sz w:val="20"/>
      <w:szCs w:val="20"/>
    </w:rPr>
  </w:style>
  <w:style w:type="character" w:styleId="a5">
    <w:name w:val="footnote reference"/>
    <w:uiPriority w:val="99"/>
    <w:semiHidden/>
    <w:unhideWhenUsed/>
    <w:rsid w:val="009F2126"/>
    <w:rPr>
      <w:vertAlign w:val="superscript"/>
    </w:rPr>
  </w:style>
  <w:style w:type="character" w:styleId="a6">
    <w:name w:val="Hyperlink"/>
    <w:uiPriority w:val="99"/>
    <w:unhideWhenUsed/>
    <w:rsid w:val="009F2126"/>
    <w:rPr>
      <w:color w:val="0000FF"/>
      <w:u w:val="single"/>
    </w:rPr>
  </w:style>
  <w:style w:type="paragraph" w:styleId="a7">
    <w:name w:val="annotation text"/>
    <w:basedOn w:val="a"/>
    <w:link w:val="a8"/>
    <w:uiPriority w:val="99"/>
    <w:rsid w:val="00955E66"/>
    <w:pPr>
      <w:spacing w:after="20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955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99"/>
    <w:qFormat/>
    <w:rsid w:val="006556FF"/>
    <w:pPr>
      <w:spacing w:after="200"/>
      <w:ind w:left="720"/>
    </w:pPr>
    <w:rPr>
      <w:rFonts w:ascii="Cambria" w:eastAsia="Times New Roman" w:hAnsi="Cambria" w:cs="Cambria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56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6C4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A0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c">
    <w:name w:val="Normal (Web)"/>
    <w:basedOn w:val="a"/>
    <w:uiPriority w:val="99"/>
    <w:semiHidden/>
    <w:unhideWhenUsed/>
    <w:rsid w:val="004F794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4F794D"/>
  </w:style>
  <w:style w:type="paragraph" w:styleId="ad">
    <w:name w:val="Body Text"/>
    <w:basedOn w:val="a"/>
    <w:link w:val="ae"/>
    <w:unhideWhenUsed/>
    <w:rsid w:val="00341742"/>
    <w:rPr>
      <w:rFonts w:eastAsia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4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4174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417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A0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529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F2126"/>
    <w:pPr>
      <w:spacing w:after="200"/>
    </w:pPr>
    <w:rPr>
      <w:rFonts w:ascii="Cambria" w:eastAsia="Times New Roman" w:hAnsi="Cambria" w:cs="Cambria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F2126"/>
    <w:rPr>
      <w:rFonts w:ascii="Cambria" w:eastAsia="Times New Roman" w:hAnsi="Cambria" w:cs="Cambria"/>
      <w:sz w:val="20"/>
      <w:szCs w:val="20"/>
    </w:rPr>
  </w:style>
  <w:style w:type="character" w:styleId="a5">
    <w:name w:val="footnote reference"/>
    <w:uiPriority w:val="99"/>
    <w:semiHidden/>
    <w:unhideWhenUsed/>
    <w:rsid w:val="009F2126"/>
    <w:rPr>
      <w:vertAlign w:val="superscript"/>
    </w:rPr>
  </w:style>
  <w:style w:type="character" w:styleId="a6">
    <w:name w:val="Hyperlink"/>
    <w:uiPriority w:val="99"/>
    <w:unhideWhenUsed/>
    <w:rsid w:val="009F2126"/>
    <w:rPr>
      <w:color w:val="0000FF"/>
      <w:u w:val="single"/>
    </w:rPr>
  </w:style>
  <w:style w:type="paragraph" w:styleId="a7">
    <w:name w:val="annotation text"/>
    <w:basedOn w:val="a"/>
    <w:link w:val="a8"/>
    <w:uiPriority w:val="99"/>
    <w:rsid w:val="00955E66"/>
    <w:pPr>
      <w:spacing w:after="20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955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99"/>
    <w:qFormat/>
    <w:rsid w:val="006556FF"/>
    <w:pPr>
      <w:spacing w:after="200"/>
      <w:ind w:left="720"/>
    </w:pPr>
    <w:rPr>
      <w:rFonts w:ascii="Cambria" w:eastAsia="Times New Roman" w:hAnsi="Cambria" w:cs="Cambria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56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6C4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A0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c">
    <w:name w:val="Normal (Web)"/>
    <w:basedOn w:val="a"/>
    <w:uiPriority w:val="99"/>
    <w:semiHidden/>
    <w:unhideWhenUsed/>
    <w:rsid w:val="004F794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4F794D"/>
  </w:style>
  <w:style w:type="paragraph" w:styleId="ad">
    <w:name w:val="Body Text"/>
    <w:basedOn w:val="a"/>
    <w:link w:val="ae"/>
    <w:unhideWhenUsed/>
    <w:rsid w:val="00341742"/>
    <w:rPr>
      <w:rFonts w:eastAsia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4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4174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417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Лисовский Артём</cp:lastModifiedBy>
  <cp:revision>4</cp:revision>
  <cp:lastPrinted>2017-11-17T13:47:00Z</cp:lastPrinted>
  <dcterms:created xsi:type="dcterms:W3CDTF">2018-12-05T15:29:00Z</dcterms:created>
  <dcterms:modified xsi:type="dcterms:W3CDTF">2018-12-05T16:09:00Z</dcterms:modified>
</cp:coreProperties>
</file>