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FB" w:rsidRPr="005943FB" w:rsidRDefault="004C5D60" w:rsidP="00577890">
      <w:pPr>
        <w:tabs>
          <w:tab w:val="left" w:pos="8100"/>
          <w:tab w:val="right" w:pos="10488"/>
        </w:tabs>
        <w:spacing w:after="0" w:line="240" w:lineRule="auto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       Приложение 1</w:t>
      </w:r>
      <w:r w:rsidR="00577890">
        <w:rPr>
          <w:rFonts w:ascii="Times New Roman" w:hAnsi="Times New Roman"/>
          <w:sz w:val="28"/>
          <w:szCs w:val="28"/>
        </w:rPr>
        <w:tab/>
      </w:r>
      <w:r w:rsidR="007E6C1B" w:rsidRPr="00A974EF">
        <w:rPr>
          <w:rFonts w:ascii="Times New Roman" w:hAnsi="Times New Roman"/>
          <w:sz w:val="28"/>
          <w:szCs w:val="28"/>
        </w:rPr>
        <w:t xml:space="preserve"> </w:t>
      </w:r>
      <w:r w:rsidR="00E20425" w:rsidRPr="00FD7F4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356E06">
      <w:pPr>
        <w:pStyle w:val="Default"/>
      </w:pPr>
    </w:p>
    <w:p w:rsidR="00577890" w:rsidRDefault="00577890" w:rsidP="00356E06">
      <w:pPr>
        <w:pStyle w:val="Default"/>
      </w:pPr>
    </w:p>
    <w:p w:rsidR="00356E06" w:rsidRDefault="00356E06" w:rsidP="0068577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Применение валютно-обменных курсов при совершении операций с использованием банковских платежных карточек ОАО «БПС-Сбербанк»</w:t>
      </w:r>
    </w:p>
    <w:p w:rsidR="00685770" w:rsidRDefault="00685770" w:rsidP="00356E06">
      <w:pPr>
        <w:pStyle w:val="Default"/>
        <w:rPr>
          <w:sz w:val="36"/>
          <w:szCs w:val="36"/>
        </w:rPr>
      </w:pPr>
    </w:p>
    <w:p w:rsidR="00356E06" w:rsidRPr="00685770" w:rsidRDefault="00356E06" w:rsidP="00685770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 w:rsidRPr="00685770">
        <w:rPr>
          <w:sz w:val="28"/>
          <w:szCs w:val="28"/>
        </w:rPr>
        <w:t xml:space="preserve">Держатели карточек ОАО «БПС-Сбербанк» международных платежных систем </w:t>
      </w:r>
      <w:proofErr w:type="spellStart"/>
      <w:r w:rsidRPr="00685770">
        <w:rPr>
          <w:sz w:val="28"/>
          <w:szCs w:val="28"/>
        </w:rPr>
        <w:t>Visa</w:t>
      </w:r>
      <w:proofErr w:type="spellEnd"/>
      <w:r w:rsidRPr="00685770">
        <w:rPr>
          <w:sz w:val="28"/>
          <w:szCs w:val="28"/>
        </w:rPr>
        <w:t xml:space="preserve"> и </w:t>
      </w:r>
      <w:proofErr w:type="spellStart"/>
      <w:r w:rsidRPr="00685770">
        <w:rPr>
          <w:sz w:val="28"/>
          <w:szCs w:val="28"/>
        </w:rPr>
        <w:t>MasterCard</w:t>
      </w:r>
      <w:proofErr w:type="spellEnd"/>
      <w:r w:rsidRPr="00685770">
        <w:rPr>
          <w:sz w:val="28"/>
          <w:szCs w:val="28"/>
        </w:rPr>
        <w:t xml:space="preserve"> могут совершать с использованием карточек операции по всему миру в любых валютах. </w:t>
      </w:r>
    </w:p>
    <w:p w:rsidR="00356E06" w:rsidRPr="00685770" w:rsidRDefault="00356E06" w:rsidP="006857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770">
        <w:rPr>
          <w:rFonts w:ascii="Times New Roman" w:hAnsi="Times New Roman"/>
          <w:sz w:val="28"/>
          <w:szCs w:val="28"/>
        </w:rPr>
        <w:t>В тех случаях, когда валюта операции не совпадает с валютой текущего (расчетного) счета с использованием банковской платежной карточки, проводятся валютно-обменные операции по курсам, установленным международными платежными системами и/или ОАО «БПС-Сбербанк». Применение тех или иных курсов зависит от типа операции (приходная, расходная), валюты операции, валюты текущего (расчетного) счета с использованием банковской платежной карточки, принадлежности терминального оборудования, в котором совершена операция.</w:t>
      </w:r>
    </w:p>
    <w:p w:rsidR="00356E06" w:rsidRDefault="00356E06" w:rsidP="00685770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68577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356E06" w:rsidSect="00356E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927A1D" w:rsidRPr="00927A1D" w:rsidRDefault="00927A1D" w:rsidP="00927A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7A1D">
        <w:rPr>
          <w:rFonts w:ascii="Times New Roman" w:hAnsi="Times New Roman"/>
          <w:b/>
          <w:sz w:val="28"/>
          <w:szCs w:val="28"/>
        </w:rPr>
        <w:lastRenderedPageBreak/>
        <w:t xml:space="preserve">Расчет суммы списания (зачисления**) со счета (на счет) </w:t>
      </w:r>
    </w:p>
    <w:p w:rsidR="00927A1D" w:rsidRPr="00927A1D" w:rsidRDefault="00927A1D" w:rsidP="00927A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7A1D">
        <w:rPr>
          <w:rFonts w:ascii="Times New Roman" w:hAnsi="Times New Roman"/>
          <w:b/>
          <w:sz w:val="28"/>
          <w:szCs w:val="28"/>
        </w:rPr>
        <w:t>при проведении операций по банковским платежным карточкам ОАО «БПС-Сбербанк»</w:t>
      </w:r>
    </w:p>
    <w:p w:rsidR="00E20425" w:rsidRPr="00FD7F48" w:rsidRDefault="00E20425" w:rsidP="00AE3D5F">
      <w:pPr>
        <w:spacing w:after="0" w:line="240" w:lineRule="auto"/>
        <w:jc w:val="center"/>
        <w:rPr>
          <w:sz w:val="28"/>
          <w:szCs w:val="28"/>
        </w:rPr>
      </w:pPr>
    </w:p>
    <w:p w:rsidR="00A974EF" w:rsidRPr="00356E06" w:rsidRDefault="00E20425" w:rsidP="00CB59B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56E06">
        <w:rPr>
          <w:rFonts w:ascii="Times New Roman" w:hAnsi="Times New Roman"/>
          <w:sz w:val="28"/>
          <w:szCs w:val="28"/>
        </w:rPr>
        <w:t>1. Операции в устройствах ОАО «БПС-Сбербанк» и банков, подключенных к  ОАО «Банковский процессинговый центр»*</w:t>
      </w:r>
      <w:r w:rsidR="00A974EF" w:rsidRPr="00356E06">
        <w:rPr>
          <w:rFonts w:ascii="Times New Roman" w:hAnsi="Times New Roman"/>
          <w:sz w:val="28"/>
          <w:szCs w:val="28"/>
        </w:rPr>
        <w:t xml:space="preserve"> и </w:t>
      </w:r>
    </w:p>
    <w:p w:rsidR="00E20425" w:rsidRPr="00356E06" w:rsidRDefault="00056CF1" w:rsidP="00CB59B5">
      <w:pPr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 w:rsidRPr="00356E0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A974EF" w:rsidRPr="00356E06">
        <w:rPr>
          <w:rFonts w:ascii="Times New Roman" w:eastAsia="Times New Roman" w:hAnsi="Times New Roman"/>
          <w:sz w:val="28"/>
          <w:szCs w:val="28"/>
          <w:lang w:eastAsia="ru-RU"/>
        </w:rPr>
        <w:t>программно-аппаратному комплексу « Международный процессинговый центр»</w:t>
      </w:r>
      <w:r w:rsidR="00E20425" w:rsidRPr="00356E06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356E06" w:rsidRPr="00356E06" w:rsidTr="00CD41F3">
        <w:tc>
          <w:tcPr>
            <w:tcW w:w="1642" w:type="dxa"/>
            <w:vMerge w:val="restart"/>
            <w:shd w:val="clear" w:color="auto" w:fill="FFFF00"/>
            <w:vAlign w:val="bottom"/>
          </w:tcPr>
          <w:p w:rsidR="00E20425" w:rsidRPr="00356E06" w:rsidRDefault="00E20425" w:rsidP="00653368">
            <w:pPr>
              <w:spacing w:after="0" w:line="240" w:lineRule="auto"/>
              <w:rPr>
                <w:rFonts w:ascii="Times New Roman" w:hAnsi="Times New Roman"/>
              </w:rPr>
            </w:pPr>
            <w:r w:rsidRPr="00356E06">
              <w:rPr>
                <w:rFonts w:ascii="Times New Roman" w:hAnsi="Times New Roman"/>
                <w:sz w:val="28"/>
                <w:szCs w:val="28"/>
              </w:rPr>
              <w:t>Валюта операции</w:t>
            </w:r>
          </w:p>
        </w:tc>
        <w:tc>
          <w:tcPr>
            <w:tcW w:w="13144" w:type="dxa"/>
            <w:gridSpan w:val="8"/>
            <w:shd w:val="clear" w:color="auto" w:fill="99FF66"/>
          </w:tcPr>
          <w:p w:rsidR="00E20425" w:rsidRPr="00685770" w:rsidRDefault="004D4EA8" w:rsidP="00653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770">
              <w:rPr>
                <w:rFonts w:ascii="Times New Roman" w:hAnsi="Times New Roman"/>
                <w:b/>
                <w:sz w:val="28"/>
                <w:szCs w:val="28"/>
              </w:rPr>
              <w:t xml:space="preserve">Валюта </w:t>
            </w:r>
            <w:r w:rsidR="00E20425" w:rsidRPr="00685770">
              <w:rPr>
                <w:rFonts w:ascii="Times New Roman" w:hAnsi="Times New Roman"/>
                <w:b/>
                <w:sz w:val="28"/>
                <w:szCs w:val="28"/>
              </w:rPr>
              <w:t>счета</w:t>
            </w:r>
          </w:p>
        </w:tc>
      </w:tr>
      <w:tr w:rsidR="00E20425" w:rsidRPr="00FD7F48" w:rsidTr="00CD41F3">
        <w:tc>
          <w:tcPr>
            <w:tcW w:w="1642" w:type="dxa"/>
            <w:vMerge/>
            <w:shd w:val="clear" w:color="auto" w:fill="FFFF00"/>
          </w:tcPr>
          <w:p w:rsidR="00E20425" w:rsidRPr="00FD7F48" w:rsidRDefault="00E20425" w:rsidP="0065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6" w:type="dxa"/>
            <w:gridSpan w:val="2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F48">
              <w:rPr>
                <w:rFonts w:ascii="Times New Roman" w:hAnsi="Times New Roman"/>
              </w:rPr>
              <w:t>Белорусский рубль</w:t>
            </w:r>
          </w:p>
          <w:p w:rsidR="00E20425" w:rsidRPr="00685770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BYR</w:t>
            </w:r>
          </w:p>
        </w:tc>
        <w:tc>
          <w:tcPr>
            <w:tcW w:w="3286" w:type="dxa"/>
            <w:gridSpan w:val="2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F48">
              <w:rPr>
                <w:rFonts w:ascii="Times New Roman" w:hAnsi="Times New Roman"/>
              </w:rPr>
              <w:t>Российский рубль</w:t>
            </w:r>
          </w:p>
          <w:p w:rsidR="00E20425" w:rsidRPr="00685770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RUB</w:t>
            </w:r>
          </w:p>
        </w:tc>
        <w:tc>
          <w:tcPr>
            <w:tcW w:w="3286" w:type="dxa"/>
            <w:gridSpan w:val="2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F48">
              <w:rPr>
                <w:rFonts w:ascii="Times New Roman" w:hAnsi="Times New Roman"/>
              </w:rPr>
              <w:t>Доллар США</w:t>
            </w:r>
          </w:p>
          <w:p w:rsidR="00E20425" w:rsidRPr="00685770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USD</w:t>
            </w:r>
          </w:p>
        </w:tc>
        <w:tc>
          <w:tcPr>
            <w:tcW w:w="3286" w:type="dxa"/>
            <w:gridSpan w:val="2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F48">
              <w:rPr>
                <w:rFonts w:ascii="Times New Roman" w:hAnsi="Times New Roman"/>
              </w:rPr>
              <w:t>Евро</w:t>
            </w:r>
          </w:p>
          <w:p w:rsidR="00E20425" w:rsidRPr="00685770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EUR</w:t>
            </w:r>
          </w:p>
        </w:tc>
      </w:tr>
      <w:tr w:rsidR="00E20425" w:rsidRPr="00FD7F48" w:rsidTr="00CD41F3">
        <w:tc>
          <w:tcPr>
            <w:tcW w:w="1642" w:type="dxa"/>
            <w:vMerge/>
            <w:shd w:val="clear" w:color="auto" w:fill="FFFF00"/>
          </w:tcPr>
          <w:p w:rsidR="00E20425" w:rsidRPr="00FD7F48" w:rsidRDefault="00E20425" w:rsidP="0065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FD7F48">
              <w:rPr>
                <w:rFonts w:ascii="Times New Roman" w:hAnsi="Times New Roman"/>
                <w:i/>
              </w:rPr>
              <w:t>Зачисление</w:t>
            </w:r>
            <w:r w:rsidRPr="00FD7F48">
              <w:rPr>
                <w:rFonts w:ascii="Times New Roman" w:hAnsi="Times New Roman"/>
                <w:i/>
                <w:lang w:val="en-US"/>
              </w:rPr>
              <w:t>**</w:t>
            </w: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D7F48">
              <w:rPr>
                <w:rFonts w:ascii="Times New Roman" w:hAnsi="Times New Roman"/>
                <w:i/>
              </w:rPr>
              <w:t>Списание</w:t>
            </w: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FD7F48">
              <w:rPr>
                <w:rFonts w:ascii="Times New Roman" w:hAnsi="Times New Roman"/>
                <w:i/>
              </w:rPr>
              <w:t>Зачисление</w:t>
            </w:r>
            <w:r w:rsidRPr="00FD7F48">
              <w:rPr>
                <w:rFonts w:ascii="Times New Roman" w:hAnsi="Times New Roman"/>
                <w:i/>
                <w:lang w:val="en-US"/>
              </w:rPr>
              <w:t>**</w:t>
            </w: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D7F48">
              <w:rPr>
                <w:rFonts w:ascii="Times New Roman" w:hAnsi="Times New Roman"/>
                <w:i/>
              </w:rPr>
              <w:t>Списание</w:t>
            </w: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FD7F48">
              <w:rPr>
                <w:rFonts w:ascii="Times New Roman" w:hAnsi="Times New Roman"/>
                <w:i/>
              </w:rPr>
              <w:t>Зачисление</w:t>
            </w:r>
            <w:r w:rsidRPr="00FD7F48">
              <w:rPr>
                <w:rFonts w:ascii="Times New Roman" w:hAnsi="Times New Roman"/>
                <w:i/>
                <w:lang w:val="en-US"/>
              </w:rPr>
              <w:t>**</w:t>
            </w: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D7F48">
              <w:rPr>
                <w:rFonts w:ascii="Times New Roman" w:hAnsi="Times New Roman"/>
                <w:i/>
              </w:rPr>
              <w:t>Списание</w:t>
            </w: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FD7F48">
              <w:rPr>
                <w:rFonts w:ascii="Times New Roman" w:hAnsi="Times New Roman"/>
                <w:i/>
              </w:rPr>
              <w:t>Зачисление</w:t>
            </w:r>
            <w:r w:rsidRPr="00FD7F48">
              <w:rPr>
                <w:rFonts w:ascii="Times New Roman" w:hAnsi="Times New Roman"/>
                <w:i/>
                <w:lang w:val="en-US"/>
              </w:rPr>
              <w:t>**</w:t>
            </w:r>
          </w:p>
        </w:tc>
        <w:tc>
          <w:tcPr>
            <w:tcW w:w="1643" w:type="dxa"/>
            <w:shd w:val="clear" w:color="auto" w:fill="99FF66"/>
          </w:tcPr>
          <w:p w:rsidR="00E20425" w:rsidRPr="00FD7F48" w:rsidRDefault="00E20425" w:rsidP="0065336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D7F48">
              <w:rPr>
                <w:rFonts w:ascii="Times New Roman" w:hAnsi="Times New Roman"/>
                <w:i/>
              </w:rPr>
              <w:t>Списание</w:t>
            </w:r>
          </w:p>
        </w:tc>
      </w:tr>
      <w:tr w:rsidR="00927A1D" w:rsidRPr="00FD7F48" w:rsidTr="00CD41F3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927A1D" w:rsidRPr="00FD7F48" w:rsidRDefault="00927A1D" w:rsidP="006533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</w:rPr>
              <w:t>Белорусский рубль</w:t>
            </w:r>
            <w:r w:rsidRPr="00FD7F48">
              <w:rPr>
                <w:rFonts w:ascii="Times New Roman" w:hAnsi="Times New Roman"/>
                <w:lang w:val="en-US"/>
              </w:rPr>
              <w:t xml:space="preserve"> </w:t>
            </w:r>
          </w:p>
          <w:p w:rsidR="00927A1D" w:rsidRPr="00685770" w:rsidRDefault="00927A1D" w:rsidP="006533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BYR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 / 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 / 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B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B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B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B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927A1D" w:rsidRPr="00FD7F48" w:rsidTr="00CD41F3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927A1D" w:rsidRPr="00FD7F48" w:rsidRDefault="00927A1D" w:rsidP="006533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</w:rPr>
              <w:t>Российский рубль</w:t>
            </w:r>
            <w:r w:rsidRPr="00FD7F48">
              <w:rPr>
                <w:rFonts w:ascii="Times New Roman" w:hAnsi="Times New Roman"/>
                <w:lang w:val="en-US"/>
              </w:rPr>
              <w:t xml:space="preserve"> </w:t>
            </w:r>
          </w:p>
          <w:p w:rsidR="00927A1D" w:rsidRPr="00685770" w:rsidRDefault="00927A1D" w:rsidP="006533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RUB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927A1D" w:rsidRPr="00FD7F48" w:rsidTr="00CD41F3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927A1D" w:rsidRPr="00FD7F48" w:rsidRDefault="00927A1D" w:rsidP="006533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</w:rPr>
              <w:t>Доллар США</w:t>
            </w:r>
            <w:r w:rsidRPr="00FD7F48">
              <w:rPr>
                <w:rFonts w:ascii="Times New Roman" w:hAnsi="Times New Roman"/>
                <w:lang w:val="en-US"/>
              </w:rPr>
              <w:t xml:space="preserve"> </w:t>
            </w:r>
          </w:p>
          <w:p w:rsidR="00927A1D" w:rsidRPr="00685770" w:rsidRDefault="00927A1D" w:rsidP="006533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USD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927A1D" w:rsidRPr="00FD7F48" w:rsidTr="00CD41F3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927A1D" w:rsidRPr="00FD7F48" w:rsidRDefault="00927A1D" w:rsidP="006533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</w:rPr>
              <w:t>Евро</w:t>
            </w:r>
            <w:r w:rsidRPr="00FD7F48">
              <w:rPr>
                <w:rFonts w:ascii="Times New Roman" w:hAnsi="Times New Roman"/>
                <w:lang w:val="en-US"/>
              </w:rPr>
              <w:t xml:space="preserve"> </w:t>
            </w:r>
          </w:p>
          <w:p w:rsidR="00927A1D" w:rsidRPr="00685770" w:rsidRDefault="00927A1D" w:rsidP="006533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5770">
              <w:rPr>
                <w:rFonts w:ascii="Times New Roman" w:hAnsi="Times New Roman"/>
                <w:b/>
                <w:lang w:val="en-US"/>
              </w:rPr>
              <w:t>EUR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Z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FD7F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× 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D7F48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  <w:r w:rsidRPr="00FD7F48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D7F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</w:p>
        </w:tc>
      </w:tr>
      <w:tr w:rsidR="00927A1D" w:rsidRPr="00FD7F48" w:rsidTr="00CD41F3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927A1D" w:rsidRPr="00FD7F48" w:rsidRDefault="00927A1D" w:rsidP="00653368">
            <w:pPr>
              <w:spacing w:after="0" w:line="240" w:lineRule="auto"/>
              <w:rPr>
                <w:rFonts w:ascii="Times New Roman" w:hAnsi="Times New Roman"/>
              </w:rPr>
            </w:pPr>
            <w:r w:rsidRPr="00FD7F48">
              <w:rPr>
                <w:rFonts w:ascii="Times New Roman" w:hAnsi="Times New Roman"/>
              </w:rPr>
              <w:t>Другие валюты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  <w:vAlign w:val="center"/>
          </w:tcPr>
          <w:p w:rsidR="00927A1D" w:rsidRPr="00FD7F48" w:rsidRDefault="00927A1D" w:rsidP="00E35A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F48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E20425" w:rsidRPr="00FD7F48" w:rsidRDefault="00E20425" w:rsidP="00936D8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E20425" w:rsidRPr="00DD16B4" w:rsidRDefault="00E20425" w:rsidP="00FC2F96">
      <w:pPr>
        <w:tabs>
          <w:tab w:val="left" w:pos="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D16B4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DD16B4">
        <w:rPr>
          <w:rFonts w:ascii="Times New Roman" w:hAnsi="Times New Roman"/>
          <w:sz w:val="28"/>
          <w:szCs w:val="28"/>
          <w:lang w:val="en-US"/>
        </w:rPr>
        <w:tab/>
      </w:r>
      <w:r w:rsidRPr="00CD41F3">
        <w:rPr>
          <w:rFonts w:ascii="Times New Roman" w:hAnsi="Times New Roman"/>
          <w:sz w:val="28"/>
          <w:szCs w:val="28"/>
        </w:rPr>
        <w:t>ОАО</w:t>
      </w:r>
      <w:r w:rsidRPr="00DD16B4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CD41F3">
        <w:rPr>
          <w:rFonts w:ascii="Times New Roman" w:hAnsi="Times New Roman"/>
          <w:sz w:val="28"/>
          <w:szCs w:val="28"/>
        </w:rPr>
        <w:t>АСБ</w:t>
      </w:r>
      <w:r w:rsidRPr="00DD16B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41F3">
        <w:rPr>
          <w:rFonts w:ascii="Times New Roman" w:hAnsi="Times New Roman"/>
          <w:sz w:val="28"/>
          <w:szCs w:val="28"/>
        </w:rPr>
        <w:t>Беларусбанк</w:t>
      </w:r>
      <w:proofErr w:type="spellEnd"/>
      <w:r w:rsidRPr="00DD16B4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CD41F3">
        <w:rPr>
          <w:rFonts w:ascii="Times New Roman" w:hAnsi="Times New Roman"/>
          <w:sz w:val="28"/>
          <w:szCs w:val="28"/>
        </w:rPr>
        <w:t>ОАО</w:t>
      </w:r>
      <w:r w:rsidRPr="00DD16B4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CD41F3">
        <w:rPr>
          <w:rFonts w:ascii="Times New Roman" w:hAnsi="Times New Roman"/>
          <w:sz w:val="28"/>
          <w:szCs w:val="28"/>
        </w:rPr>
        <w:t>Белагропромбанк</w:t>
      </w:r>
      <w:proofErr w:type="spellEnd"/>
      <w:r w:rsidRPr="00DD16B4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="00D774B8" w:rsidRPr="00D774B8">
        <w:rPr>
          <w:rFonts w:ascii="Times New Roman" w:hAnsi="Times New Roman"/>
          <w:sz w:val="28"/>
          <w:szCs w:val="28"/>
        </w:rPr>
        <w:t>ЗАО</w:t>
      </w:r>
      <w:r w:rsidR="00D774B8" w:rsidRPr="00DD16B4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D774B8" w:rsidRPr="00D774B8">
        <w:rPr>
          <w:rFonts w:ascii="Times New Roman" w:hAnsi="Times New Roman"/>
          <w:sz w:val="28"/>
          <w:szCs w:val="28"/>
        </w:rPr>
        <w:t>БСБ</w:t>
      </w:r>
      <w:r w:rsidR="00D774B8" w:rsidRPr="00DD16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774B8" w:rsidRPr="00D774B8">
        <w:rPr>
          <w:rFonts w:ascii="Times New Roman" w:hAnsi="Times New Roman"/>
          <w:sz w:val="28"/>
          <w:szCs w:val="28"/>
        </w:rPr>
        <w:t>Банк</w:t>
      </w:r>
      <w:r w:rsidR="00D774B8" w:rsidRPr="00DD16B4">
        <w:rPr>
          <w:rFonts w:ascii="Times New Roman" w:hAnsi="Times New Roman"/>
          <w:sz w:val="28"/>
          <w:szCs w:val="28"/>
          <w:lang w:val="en-US"/>
        </w:rPr>
        <w:t>»</w:t>
      </w:r>
      <w:r w:rsidRPr="00DD16B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41F3">
        <w:rPr>
          <w:rFonts w:ascii="Times New Roman" w:hAnsi="Times New Roman"/>
          <w:sz w:val="28"/>
          <w:szCs w:val="28"/>
        </w:rPr>
        <w:t>ОАО</w:t>
      </w:r>
      <w:r w:rsidRPr="00DD16B4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CD41F3">
        <w:rPr>
          <w:rFonts w:ascii="Times New Roman" w:hAnsi="Times New Roman"/>
          <w:sz w:val="28"/>
          <w:szCs w:val="28"/>
        </w:rPr>
        <w:t>Паритетбанк</w:t>
      </w:r>
      <w:proofErr w:type="spellEnd"/>
      <w:r w:rsidRPr="0061454C">
        <w:rPr>
          <w:rFonts w:ascii="Times New Roman" w:hAnsi="Times New Roman"/>
          <w:sz w:val="28"/>
          <w:szCs w:val="28"/>
          <w:lang w:val="en-US"/>
        </w:rPr>
        <w:t>»</w:t>
      </w:r>
      <w:r w:rsidR="00DD16B4" w:rsidRPr="006145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D16B4" w:rsidRPr="00DD16B4">
        <w:rPr>
          <w:rFonts w:ascii="Times New Roman" w:hAnsi="Times New Roman"/>
          <w:sz w:val="28"/>
          <w:szCs w:val="28"/>
        </w:rPr>
        <w:t>ОАО</w:t>
      </w:r>
      <w:r w:rsidR="00DD16B4" w:rsidRPr="0061454C">
        <w:rPr>
          <w:rFonts w:ascii="Times New Roman" w:hAnsi="Times New Roman"/>
          <w:sz w:val="28"/>
          <w:szCs w:val="28"/>
          <w:lang w:val="en-US"/>
        </w:rPr>
        <w:t xml:space="preserve"> "</w:t>
      </w:r>
      <w:proofErr w:type="spellStart"/>
      <w:r w:rsidR="00DD16B4" w:rsidRPr="00DD16B4">
        <w:rPr>
          <w:rFonts w:ascii="Times New Roman" w:hAnsi="Times New Roman"/>
          <w:sz w:val="28"/>
          <w:szCs w:val="28"/>
        </w:rPr>
        <w:t>Белинвестбанк</w:t>
      </w:r>
      <w:proofErr w:type="spellEnd"/>
      <w:r w:rsidR="00DD16B4" w:rsidRPr="0061454C">
        <w:rPr>
          <w:rFonts w:ascii="Times New Roman" w:hAnsi="Times New Roman"/>
          <w:sz w:val="28"/>
          <w:szCs w:val="28"/>
          <w:lang w:val="en-US"/>
        </w:rPr>
        <w:t>"</w:t>
      </w:r>
      <w:r w:rsidRPr="006145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1F3">
        <w:rPr>
          <w:rFonts w:ascii="Times New Roman" w:hAnsi="Times New Roman"/>
          <w:sz w:val="28"/>
          <w:szCs w:val="28"/>
        </w:rPr>
        <w:t>и</w:t>
      </w:r>
      <w:r w:rsidRPr="0061454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41F3">
        <w:rPr>
          <w:rFonts w:ascii="Times New Roman" w:hAnsi="Times New Roman"/>
          <w:sz w:val="28"/>
          <w:szCs w:val="28"/>
        </w:rPr>
        <w:t>др</w:t>
      </w:r>
      <w:proofErr w:type="spellEnd"/>
      <w:r w:rsidRPr="00DD16B4">
        <w:rPr>
          <w:rFonts w:ascii="Times New Roman" w:hAnsi="Times New Roman"/>
          <w:sz w:val="28"/>
          <w:szCs w:val="28"/>
          <w:lang w:val="en-US"/>
        </w:rPr>
        <w:t>.</w:t>
      </w:r>
    </w:p>
    <w:p w:rsidR="00E20425" w:rsidRPr="00CD41F3" w:rsidRDefault="00E20425" w:rsidP="00FC2F9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D16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1F3">
        <w:rPr>
          <w:rFonts w:ascii="Times New Roman" w:hAnsi="Times New Roman"/>
          <w:sz w:val="28"/>
          <w:szCs w:val="28"/>
        </w:rPr>
        <w:t>** операция проводится только в подразделениях ОАО «БПС-Сбербанк»</w:t>
      </w:r>
    </w:p>
    <w:p w:rsidR="00356E06" w:rsidRPr="00CD41F3" w:rsidRDefault="00356E06" w:rsidP="00FC2F9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56E06" w:rsidRDefault="00356E06" w:rsidP="00FC2F9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56E06" w:rsidRDefault="00356E06" w:rsidP="00FC2F9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56E06" w:rsidRPr="00FD7F48" w:rsidRDefault="00356E06" w:rsidP="00FC2F9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E20425" w:rsidRPr="00FD7F48" w:rsidRDefault="00E20425" w:rsidP="003E4B86">
      <w:pPr>
        <w:spacing w:after="120" w:line="240" w:lineRule="auto"/>
        <w:outlineLvl w:val="0"/>
        <w:rPr>
          <w:sz w:val="28"/>
          <w:szCs w:val="28"/>
        </w:rPr>
      </w:pPr>
    </w:p>
    <w:p w:rsidR="00927A1D" w:rsidRPr="008F1588" w:rsidRDefault="007278EB" w:rsidP="00927A1D">
      <w:pPr>
        <w:spacing w:after="120" w:line="240" w:lineRule="auto"/>
        <w:ind w:left="440" w:firstLine="55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E0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27A1D" w:rsidRPr="008F1588">
        <w:rPr>
          <w:rFonts w:ascii="Times New Roman" w:eastAsia="Times New Roman" w:hAnsi="Times New Roman"/>
          <w:sz w:val="28"/>
          <w:szCs w:val="28"/>
          <w:lang w:eastAsia="ru-RU"/>
        </w:rPr>
        <w:t>Операции в устройствах других банков (зарубежных банков и банков, не подключенных к ОАО «Банковский процессинговый центр»* и к программно-аппаратному комплексу «Международный процессинговый центр»).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86"/>
        <w:gridCol w:w="3286"/>
        <w:gridCol w:w="3286"/>
        <w:gridCol w:w="3350"/>
      </w:tblGrid>
      <w:tr w:rsidR="00356E06" w:rsidRPr="00356E06" w:rsidTr="00CD41F3">
        <w:tc>
          <w:tcPr>
            <w:tcW w:w="1951" w:type="dxa"/>
            <w:vMerge w:val="restart"/>
            <w:shd w:val="clear" w:color="auto" w:fill="FFFF00"/>
            <w:vAlign w:val="bottom"/>
          </w:tcPr>
          <w:p w:rsidR="007278EB" w:rsidRPr="00356E06" w:rsidRDefault="007278EB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операции</w:t>
            </w:r>
          </w:p>
        </w:tc>
        <w:tc>
          <w:tcPr>
            <w:tcW w:w="13208" w:type="dxa"/>
            <w:gridSpan w:val="4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счета</w:t>
            </w:r>
          </w:p>
        </w:tc>
      </w:tr>
      <w:tr w:rsidR="00356E06" w:rsidRPr="00356E06" w:rsidTr="00CD41F3">
        <w:tc>
          <w:tcPr>
            <w:tcW w:w="1951" w:type="dxa"/>
            <w:vMerge/>
            <w:shd w:val="clear" w:color="auto" w:fill="FFFF00"/>
          </w:tcPr>
          <w:p w:rsidR="007278EB" w:rsidRPr="00356E06" w:rsidRDefault="007278EB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</w:p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BYR</w:t>
            </w:r>
          </w:p>
        </w:tc>
        <w:tc>
          <w:tcPr>
            <w:tcW w:w="3286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350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</w:tr>
      <w:tr w:rsidR="00356E06" w:rsidRPr="00356E06" w:rsidTr="00CD41F3">
        <w:tc>
          <w:tcPr>
            <w:tcW w:w="1951" w:type="dxa"/>
            <w:vMerge/>
            <w:shd w:val="clear" w:color="auto" w:fill="FFFF00"/>
          </w:tcPr>
          <w:p w:rsidR="007278EB" w:rsidRPr="00356E06" w:rsidRDefault="007278EB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286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286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350" w:type="dxa"/>
            <w:shd w:val="clear" w:color="auto" w:fill="99FF66"/>
          </w:tcPr>
          <w:p w:rsidR="007278EB" w:rsidRPr="00356E06" w:rsidRDefault="007278EB" w:rsidP="00727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</w:tr>
      <w:tr w:rsidR="00927A1D" w:rsidRPr="00356E06" w:rsidTr="00930D8B">
        <w:trPr>
          <w:trHeight w:val="315"/>
        </w:trPr>
        <w:tc>
          <w:tcPr>
            <w:tcW w:w="1951" w:type="dxa"/>
            <w:shd w:val="clear" w:color="auto" w:fill="FFFF00"/>
            <w:vAlign w:val="center"/>
          </w:tcPr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BYR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350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927A1D" w:rsidRPr="00356E06" w:rsidTr="00930D8B">
        <w:trPr>
          <w:trHeight w:val="451"/>
        </w:trPr>
        <w:tc>
          <w:tcPr>
            <w:tcW w:w="1951" w:type="dxa"/>
            <w:shd w:val="clear" w:color="auto" w:fill="FFFF00"/>
            <w:vAlign w:val="center"/>
          </w:tcPr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 (R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(R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(R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</w:tr>
      <w:tr w:rsidR="00927A1D" w:rsidRPr="00356E06" w:rsidTr="00930D8B">
        <w:trPr>
          <w:trHeight w:val="444"/>
        </w:trPr>
        <w:tc>
          <w:tcPr>
            <w:tcW w:w="1951" w:type="dxa"/>
            <w:shd w:val="clear" w:color="auto" w:fill="FFFF00"/>
            <w:vAlign w:val="center"/>
          </w:tcPr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 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3350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</w:tr>
      <w:tr w:rsidR="00927A1D" w:rsidRPr="00356E06" w:rsidTr="00930D8B">
        <w:trPr>
          <w:trHeight w:val="439"/>
        </w:trPr>
        <w:tc>
          <w:tcPr>
            <w:tcW w:w="1951" w:type="dxa"/>
            <w:shd w:val="clear" w:color="auto" w:fill="FFFF00"/>
            <w:vAlign w:val="center"/>
          </w:tcPr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E</w:t>
            </w:r>
          </w:p>
        </w:tc>
      </w:tr>
      <w:tr w:rsidR="00927A1D" w:rsidRPr="00356E06" w:rsidTr="00CD41F3">
        <w:trPr>
          <w:trHeight w:val="551"/>
        </w:trPr>
        <w:tc>
          <w:tcPr>
            <w:tcW w:w="1951" w:type="dxa"/>
            <w:shd w:val="clear" w:color="auto" w:fill="FFFF00"/>
            <w:vAlign w:val="center"/>
          </w:tcPr>
          <w:p w:rsidR="00927A1D" w:rsidRPr="00356E06" w:rsidRDefault="00927A1D" w:rsidP="007278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валюты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927A1D" w:rsidRPr="008F1588" w:rsidRDefault="00927A1D" w:rsidP="00E35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8F158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</w:tr>
    </w:tbl>
    <w:p w:rsidR="007278EB" w:rsidRPr="00356E06" w:rsidRDefault="007278EB" w:rsidP="007278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2"/>
          <w:szCs w:val="12"/>
          <w:lang w:val="en-US" w:eastAsia="ru-RU"/>
        </w:rPr>
      </w:pPr>
    </w:p>
    <w:p w:rsidR="007278EB" w:rsidRPr="00356E06" w:rsidRDefault="007278EB" w:rsidP="007278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2"/>
          <w:szCs w:val="12"/>
          <w:lang w:val="en-US" w:eastAsia="ru-RU"/>
        </w:rPr>
        <w:sectPr w:rsidR="007278EB" w:rsidRPr="00356E06" w:rsidSect="00356E06">
          <w:pgSz w:w="16838" w:h="11906" w:orient="landscape"/>
          <w:pgMar w:top="851" w:right="851" w:bottom="567" w:left="851" w:header="567" w:footer="567" w:gutter="0"/>
          <w:cols w:space="708"/>
          <w:docGrid w:linePitch="360"/>
        </w:sectPr>
      </w:pPr>
    </w:p>
    <w:p w:rsidR="00927A1D" w:rsidRPr="008F1588" w:rsidRDefault="00927A1D" w:rsidP="00927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A1D"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  <w:t>B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proofErr w:type="gramEnd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 в белорусских рублях;</w:t>
      </w:r>
    </w:p>
    <w:p w:rsidR="00927A1D" w:rsidRPr="008F1588" w:rsidRDefault="00927A1D" w:rsidP="00927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A1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R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российских рублях;</w:t>
      </w:r>
    </w:p>
    <w:p w:rsidR="00927A1D" w:rsidRPr="008F1588" w:rsidRDefault="00927A1D" w:rsidP="00927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A1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U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долларах США; </w:t>
      </w:r>
    </w:p>
    <w:p w:rsidR="00927A1D" w:rsidRPr="008F1588" w:rsidRDefault="00927A1D" w:rsidP="00927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A1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E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евро;</w:t>
      </w:r>
    </w:p>
    <w:p w:rsidR="00927A1D" w:rsidRPr="008F1588" w:rsidRDefault="00927A1D" w:rsidP="00927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A1D"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  <w:t>T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proofErr w:type="gramEnd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 в другой валюте;</w:t>
      </w:r>
    </w:p>
    <w:p w:rsidR="00927A1D" w:rsidRPr="008F1588" w:rsidRDefault="00927A1D" w:rsidP="00927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A1D"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  <w:t>K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proofErr w:type="gramEnd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конверсии валюты операции в доллары США, установленный платежной системой (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>)***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урс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рименяется на дату обработки операции в </w:t>
      </w:r>
      <w:proofErr w:type="spellStart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>бил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>инговой</w:t>
      </w:r>
      <w:proofErr w:type="spellEnd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(может не совпадать с датой операции).</w:t>
      </w:r>
    </w:p>
    <w:p w:rsidR="00927A1D" w:rsidRPr="008F1588" w:rsidRDefault="00927A1D" w:rsidP="00927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***курсы </w:t>
      </w:r>
      <w:hyperlink r:id="rId14" w:history="1"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Vi</w:t>
        </w:r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</w:t>
        </w:r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</w:t>
        </w:r>
      </w:hyperlink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, курсы </w:t>
      </w:r>
      <w:hyperlink r:id="rId15" w:history="1"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sterCa</w:t>
        </w:r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</w:t>
        </w:r>
        <w:r w:rsidRPr="008F15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d</w:t>
        </w:r>
      </w:hyperlink>
    </w:p>
    <w:p w:rsidR="00927A1D" w:rsidRDefault="00927A1D" w:rsidP="00927A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588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proofErr w:type="gramStart"/>
      <w:r w:rsidRPr="008F1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о операциям с использованием карточек международной платежной системы 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International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 (МПС 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),  совершенным за пределами Республики Беларусь, применяется курс МПС </w:t>
      </w:r>
      <w:r w:rsidRPr="008F1588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8F1588"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увеличенный на 1 (один) процент.  </w:t>
      </w:r>
    </w:p>
    <w:p w:rsidR="00707088" w:rsidRPr="008F1588" w:rsidRDefault="00707088" w:rsidP="00927A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278EB" w:rsidRDefault="007278EB" w:rsidP="007278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06">
        <w:rPr>
          <w:rFonts w:ascii="Times New Roman" w:eastAsia="Times New Roman" w:hAnsi="Times New Roman"/>
          <w:sz w:val="24"/>
          <w:szCs w:val="24"/>
          <w:lang w:eastAsia="ru-RU"/>
        </w:rPr>
        <w:t>Курсы покупки-продажи валюты по банковским платежным карточкам ОАО «БПС-Сбербанк»: применяется курс, установленный на дату совершения операции</w:t>
      </w:r>
    </w:p>
    <w:p w:rsidR="00942457" w:rsidRPr="00356E06" w:rsidRDefault="00942457" w:rsidP="007278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160"/>
        <w:gridCol w:w="2268"/>
      </w:tblGrid>
      <w:tr w:rsidR="00356E06" w:rsidRPr="00356E06" w:rsidTr="00335E79">
        <w:trPr>
          <w:trHeight w:val="274"/>
        </w:trPr>
        <w:tc>
          <w:tcPr>
            <w:tcW w:w="2518" w:type="dxa"/>
          </w:tcPr>
          <w:p w:rsidR="007278EB" w:rsidRPr="00356E06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7278EB" w:rsidRPr="00930D8B" w:rsidRDefault="007278EB" w:rsidP="0033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0D8B">
              <w:rPr>
                <w:rFonts w:ascii="Times New Roman" w:eastAsia="Times New Roman" w:hAnsi="Times New Roman"/>
                <w:lang w:eastAsia="ru-RU"/>
              </w:rPr>
              <w:t>Покупка</w:t>
            </w:r>
            <w:r w:rsidR="00335E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0D8B">
              <w:rPr>
                <w:rFonts w:ascii="Times New Roman" w:eastAsia="Times New Roman" w:hAnsi="Times New Roman"/>
                <w:lang w:eastAsia="ru-RU"/>
              </w:rPr>
              <w:t xml:space="preserve">за </w:t>
            </w:r>
            <w:r w:rsidR="00335E79">
              <w:rPr>
                <w:rFonts w:ascii="Times New Roman" w:eastAsia="Times New Roman" w:hAnsi="Times New Roman"/>
                <w:lang w:eastAsia="ru-RU"/>
              </w:rPr>
              <w:t>бел</w:t>
            </w:r>
            <w:proofErr w:type="gramStart"/>
            <w:r w:rsidR="00335E7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335E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930D8B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930D8B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2268" w:type="dxa"/>
            <w:vAlign w:val="center"/>
          </w:tcPr>
          <w:p w:rsidR="007278EB" w:rsidRPr="00930D8B" w:rsidRDefault="007278EB" w:rsidP="0033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0D8B">
              <w:rPr>
                <w:rFonts w:ascii="Times New Roman" w:eastAsia="Times New Roman" w:hAnsi="Times New Roman"/>
                <w:lang w:eastAsia="ru-RU"/>
              </w:rPr>
              <w:t>Продажа</w:t>
            </w:r>
            <w:r w:rsidR="00335E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0D8B">
              <w:rPr>
                <w:rFonts w:ascii="Times New Roman" w:eastAsia="Times New Roman" w:hAnsi="Times New Roman"/>
                <w:lang w:eastAsia="ru-RU"/>
              </w:rPr>
              <w:t>за бел</w:t>
            </w:r>
            <w:proofErr w:type="gramStart"/>
            <w:r w:rsidRPr="00930D8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930D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930D8B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930D8B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</w:tr>
      <w:tr w:rsidR="00356E06" w:rsidRPr="00356E06" w:rsidTr="00335E79">
        <w:tc>
          <w:tcPr>
            <w:tcW w:w="2518" w:type="dxa"/>
          </w:tcPr>
          <w:p w:rsidR="007278EB" w:rsidRPr="00356E06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</w:tc>
        <w:tc>
          <w:tcPr>
            <w:tcW w:w="2160" w:type="dxa"/>
            <w:vAlign w:val="center"/>
          </w:tcPr>
          <w:p w:rsidR="007278EB" w:rsidRPr="00335E79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D41F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X</w:t>
            </w:r>
            <w:r w:rsidRPr="00335E7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7278EB" w:rsidRPr="00CD41F3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D41F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X</w:t>
            </w:r>
            <w:r w:rsidRPr="00335E7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356E06" w:rsidRPr="00356E06" w:rsidTr="00335E79">
        <w:tc>
          <w:tcPr>
            <w:tcW w:w="2518" w:type="dxa"/>
          </w:tcPr>
          <w:p w:rsidR="007278EB" w:rsidRPr="00356E06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2160" w:type="dxa"/>
            <w:vAlign w:val="center"/>
          </w:tcPr>
          <w:p w:rsidR="007278EB" w:rsidRPr="00335E79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D41F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Y</w:t>
            </w:r>
            <w:r w:rsidRPr="00335E7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7278EB" w:rsidRPr="00CD41F3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D41F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Y</w:t>
            </w:r>
            <w:r w:rsidRPr="00335E7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356E06" w:rsidRPr="00356E06" w:rsidTr="00335E79">
        <w:tc>
          <w:tcPr>
            <w:tcW w:w="2518" w:type="dxa"/>
          </w:tcPr>
          <w:p w:rsidR="007278EB" w:rsidRPr="00356E06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2160" w:type="dxa"/>
            <w:vAlign w:val="center"/>
          </w:tcPr>
          <w:p w:rsidR="007278EB" w:rsidRPr="00335E79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D41F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Z</w:t>
            </w:r>
            <w:r w:rsidRPr="00335E7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7278EB" w:rsidRPr="00CD41F3" w:rsidRDefault="007278EB" w:rsidP="0035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D41F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Z</w:t>
            </w:r>
            <w:r w:rsidRPr="00335E7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930D8B" w:rsidRDefault="00930D8B" w:rsidP="00356E06">
      <w:pPr>
        <w:spacing w:after="12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30D8B" w:rsidRPr="00930D8B" w:rsidRDefault="00930D8B" w:rsidP="00930D8B">
      <w:pPr>
        <w:rPr>
          <w:rFonts w:ascii="Times New Roman" w:hAnsi="Times New Roman"/>
          <w:sz w:val="16"/>
          <w:szCs w:val="16"/>
        </w:rPr>
      </w:pPr>
    </w:p>
    <w:p w:rsidR="00930D8B" w:rsidRPr="00930D8B" w:rsidRDefault="00930D8B" w:rsidP="00930D8B">
      <w:pPr>
        <w:rPr>
          <w:rFonts w:ascii="Times New Roman" w:hAnsi="Times New Roman"/>
          <w:sz w:val="16"/>
          <w:szCs w:val="16"/>
        </w:rPr>
      </w:pPr>
    </w:p>
    <w:p w:rsidR="00930D8B" w:rsidRDefault="00930D8B" w:rsidP="00930D8B">
      <w:pPr>
        <w:rPr>
          <w:rFonts w:ascii="Times New Roman" w:hAnsi="Times New Roman"/>
          <w:sz w:val="16"/>
          <w:szCs w:val="16"/>
        </w:rPr>
      </w:pPr>
    </w:p>
    <w:sectPr w:rsidR="00930D8B" w:rsidSect="00356E06">
      <w:type w:val="continuous"/>
      <w:pgSz w:w="16838" w:h="11906" w:orient="landscape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52" w:rsidRDefault="007D5452" w:rsidP="00936D80">
      <w:pPr>
        <w:spacing w:after="0" w:line="240" w:lineRule="auto"/>
      </w:pPr>
      <w:r>
        <w:separator/>
      </w:r>
    </w:p>
  </w:endnote>
  <w:endnote w:type="continuationSeparator" w:id="0">
    <w:p w:rsidR="007D5452" w:rsidRDefault="007D5452" w:rsidP="0093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52" w:rsidRDefault="007D5452" w:rsidP="00936D80">
      <w:pPr>
        <w:spacing w:after="0" w:line="240" w:lineRule="auto"/>
      </w:pPr>
      <w:r>
        <w:separator/>
      </w:r>
    </w:p>
  </w:footnote>
  <w:footnote w:type="continuationSeparator" w:id="0">
    <w:p w:rsidR="007D5452" w:rsidRDefault="007D5452" w:rsidP="0093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191"/>
    <w:multiLevelType w:val="hybridMultilevel"/>
    <w:tmpl w:val="29BED3E4"/>
    <w:lvl w:ilvl="0" w:tplc="6E2AD3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BD"/>
    <w:rsid w:val="000151D5"/>
    <w:rsid w:val="00056CF1"/>
    <w:rsid w:val="000949D3"/>
    <w:rsid w:val="000A36A0"/>
    <w:rsid w:val="000D10A3"/>
    <w:rsid w:val="000F239B"/>
    <w:rsid w:val="00107CD0"/>
    <w:rsid w:val="00114FE0"/>
    <w:rsid w:val="00126C61"/>
    <w:rsid w:val="001364F0"/>
    <w:rsid w:val="0014434D"/>
    <w:rsid w:val="00156D04"/>
    <w:rsid w:val="002171D6"/>
    <w:rsid w:val="0022370B"/>
    <w:rsid w:val="00255688"/>
    <w:rsid w:val="002728D8"/>
    <w:rsid w:val="00294284"/>
    <w:rsid w:val="002A3239"/>
    <w:rsid w:val="002B353C"/>
    <w:rsid w:val="002C1B75"/>
    <w:rsid w:val="002C6795"/>
    <w:rsid w:val="002F3095"/>
    <w:rsid w:val="00300F0B"/>
    <w:rsid w:val="00314DBD"/>
    <w:rsid w:val="00335E79"/>
    <w:rsid w:val="0034161C"/>
    <w:rsid w:val="00342D8E"/>
    <w:rsid w:val="00356B8B"/>
    <w:rsid w:val="00356E06"/>
    <w:rsid w:val="00394135"/>
    <w:rsid w:val="003E4B86"/>
    <w:rsid w:val="003E765A"/>
    <w:rsid w:val="003F6BBA"/>
    <w:rsid w:val="004401D0"/>
    <w:rsid w:val="004630B3"/>
    <w:rsid w:val="004636ED"/>
    <w:rsid w:val="00475EE0"/>
    <w:rsid w:val="00494620"/>
    <w:rsid w:val="004B341F"/>
    <w:rsid w:val="004B539C"/>
    <w:rsid w:val="004C5D60"/>
    <w:rsid w:val="004D4EA8"/>
    <w:rsid w:val="004F1856"/>
    <w:rsid w:val="005076DC"/>
    <w:rsid w:val="00547082"/>
    <w:rsid w:val="00577890"/>
    <w:rsid w:val="00585D80"/>
    <w:rsid w:val="005911A4"/>
    <w:rsid w:val="005943FB"/>
    <w:rsid w:val="005C0D29"/>
    <w:rsid w:val="005E3D0C"/>
    <w:rsid w:val="005E5A56"/>
    <w:rsid w:val="005E6F12"/>
    <w:rsid w:val="005F6212"/>
    <w:rsid w:val="0061454C"/>
    <w:rsid w:val="00651ADA"/>
    <w:rsid w:val="00653368"/>
    <w:rsid w:val="0066006D"/>
    <w:rsid w:val="00685770"/>
    <w:rsid w:val="006C491C"/>
    <w:rsid w:val="006D2AC7"/>
    <w:rsid w:val="00700577"/>
    <w:rsid w:val="00707088"/>
    <w:rsid w:val="0071040F"/>
    <w:rsid w:val="007278EB"/>
    <w:rsid w:val="007827D4"/>
    <w:rsid w:val="007C7DFB"/>
    <w:rsid w:val="007D5452"/>
    <w:rsid w:val="007E6C1B"/>
    <w:rsid w:val="0082588E"/>
    <w:rsid w:val="00866065"/>
    <w:rsid w:val="0087101E"/>
    <w:rsid w:val="008B4B7B"/>
    <w:rsid w:val="0091174C"/>
    <w:rsid w:val="00927A1D"/>
    <w:rsid w:val="00930244"/>
    <w:rsid w:val="00930D8B"/>
    <w:rsid w:val="00936D80"/>
    <w:rsid w:val="00942457"/>
    <w:rsid w:val="009714CD"/>
    <w:rsid w:val="00990591"/>
    <w:rsid w:val="009C4E98"/>
    <w:rsid w:val="009D46B9"/>
    <w:rsid w:val="00A1555B"/>
    <w:rsid w:val="00A30775"/>
    <w:rsid w:val="00A56242"/>
    <w:rsid w:val="00A85D3F"/>
    <w:rsid w:val="00A974EF"/>
    <w:rsid w:val="00AA1CBF"/>
    <w:rsid w:val="00AB0B4D"/>
    <w:rsid w:val="00AE3D5F"/>
    <w:rsid w:val="00B35580"/>
    <w:rsid w:val="00B403E0"/>
    <w:rsid w:val="00B60DAE"/>
    <w:rsid w:val="00BB4BB7"/>
    <w:rsid w:val="00BE5822"/>
    <w:rsid w:val="00BF0ACC"/>
    <w:rsid w:val="00BF1FFE"/>
    <w:rsid w:val="00C1450A"/>
    <w:rsid w:val="00C20DE4"/>
    <w:rsid w:val="00C4566E"/>
    <w:rsid w:val="00C47588"/>
    <w:rsid w:val="00C62DE0"/>
    <w:rsid w:val="00C874CF"/>
    <w:rsid w:val="00C94C02"/>
    <w:rsid w:val="00CB25FF"/>
    <w:rsid w:val="00CB59B5"/>
    <w:rsid w:val="00CD41F3"/>
    <w:rsid w:val="00CE3CF6"/>
    <w:rsid w:val="00D27D26"/>
    <w:rsid w:val="00D774B8"/>
    <w:rsid w:val="00DD16B4"/>
    <w:rsid w:val="00DF6B17"/>
    <w:rsid w:val="00E03BF3"/>
    <w:rsid w:val="00E16AD5"/>
    <w:rsid w:val="00E20425"/>
    <w:rsid w:val="00E26613"/>
    <w:rsid w:val="00E64F19"/>
    <w:rsid w:val="00E74AEF"/>
    <w:rsid w:val="00EA4933"/>
    <w:rsid w:val="00EE58AA"/>
    <w:rsid w:val="00EF0B7D"/>
    <w:rsid w:val="00F34ED4"/>
    <w:rsid w:val="00F56382"/>
    <w:rsid w:val="00F61292"/>
    <w:rsid w:val="00F8307A"/>
    <w:rsid w:val="00F9085D"/>
    <w:rsid w:val="00FA70B7"/>
    <w:rsid w:val="00FC2F96"/>
    <w:rsid w:val="00FD7F48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6D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6D80"/>
    <w:rPr>
      <w:rFonts w:cs="Times New Roman"/>
    </w:rPr>
  </w:style>
  <w:style w:type="character" w:styleId="a8">
    <w:name w:val="Placeholder Text"/>
    <w:basedOn w:val="a0"/>
    <w:uiPriority w:val="99"/>
    <w:semiHidden/>
    <w:rsid w:val="004B539C"/>
    <w:rPr>
      <w:rFonts w:cs="Times New Roman"/>
      <w:color w:val="808080"/>
    </w:rPr>
  </w:style>
  <w:style w:type="paragraph" w:styleId="a9">
    <w:name w:val="List Paragraph"/>
    <w:basedOn w:val="a"/>
    <w:uiPriority w:val="99"/>
    <w:qFormat/>
    <w:rsid w:val="00AE3D5F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9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3024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B0B4D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E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C1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6E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6D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6D80"/>
    <w:rPr>
      <w:rFonts w:cs="Times New Roman"/>
    </w:rPr>
  </w:style>
  <w:style w:type="character" w:styleId="a8">
    <w:name w:val="Placeholder Text"/>
    <w:basedOn w:val="a0"/>
    <w:uiPriority w:val="99"/>
    <w:semiHidden/>
    <w:rsid w:val="004B539C"/>
    <w:rPr>
      <w:rFonts w:cs="Times New Roman"/>
      <w:color w:val="808080"/>
    </w:rPr>
  </w:style>
  <w:style w:type="paragraph" w:styleId="a9">
    <w:name w:val="List Paragraph"/>
    <w:basedOn w:val="a"/>
    <w:uiPriority w:val="99"/>
    <w:qFormat/>
    <w:rsid w:val="00AE3D5F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9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3024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B0B4D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E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C1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6E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tercard.us/en-us/consumers/get-support/convert-currency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sa.visa.com/support/consumer/travel-support/exchange-rate-calculator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>Расчет суммы списания (зачисления) с карт-счета (на карт-счет)</vt:lpstr>
      <vt:lpstr>Приложение 1	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Расчет суммы списания (зачисления**) со счета (на счет) </vt:lpstr>
      <vt:lpstr>при проведении операций по банковским платежным карточкам ОАО «БПС-Сбербанк»</vt:lpstr>
      <vt:lpstr>1. Операции в устройствах ОАО «БПС-Сбербанк» и банков, подключенных к  ОАО «Банк</vt:lpstr>
      <vt:lpstr>к программно-аппаратному комплексу « Международный процессинговый центр».</vt:lpstr>
      <vt:lpstr/>
      <vt:lpstr>2. Операции в устройствах других банков (зарубежных банков и банков, не подключе</vt:lpstr>
      <vt:lpstr>1  По операциям с использованием карточек международной платежной системы Visa I</vt:lpstr>
      <vt:lpstr>Курсы покупки-продажи валюты по банковским платежным карточкам ОАО «БПС-Сбербанк</vt:lpstr>
      <vt:lpstr/>
      <vt:lpstr/>
    </vt:vector>
  </TitlesOfParts>
  <Company>ОАО "БПС-Банк"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суммы списания (зачисления) с карт-счета (на карт-счет)</dc:title>
  <dc:creator>Белоусов А.И.</dc:creator>
  <cp:lastModifiedBy>Стрижак Лилия</cp:lastModifiedBy>
  <cp:revision>4</cp:revision>
  <cp:lastPrinted>2016-12-21T12:55:00Z</cp:lastPrinted>
  <dcterms:created xsi:type="dcterms:W3CDTF">2018-02-07T11:27:00Z</dcterms:created>
  <dcterms:modified xsi:type="dcterms:W3CDTF">2018-03-06T09:42:00Z</dcterms:modified>
</cp:coreProperties>
</file>